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6A" w:rsidRPr="000D0047" w:rsidRDefault="0060486A" w:rsidP="000D0047">
      <w:pPr>
        <w:spacing w:after="0"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lang w:eastAsia="pt-BR"/>
        </w:rPr>
        <w:t>No dia 11 de março de 2011, o nordeste do Japão foi atingido por um intenso </w:t>
      </w:r>
      <w:hyperlink r:id="rId4" w:history="1">
        <w:r w:rsidRPr="000D0047">
          <w:rPr>
            <w:rFonts w:ascii="Sanskrit-Helvetica" w:eastAsia="Times New Roman" w:hAnsi="Sanskrit-Helvetica" w:cs="Times New Roman"/>
            <w:color w:val="398671"/>
            <w:u w:val="single"/>
            <w:lang w:eastAsia="pt-BR"/>
          </w:rPr>
          <w:t>terremoto</w:t>
        </w:r>
      </w:hyperlink>
      <w:r w:rsidRPr="000D0047">
        <w:rPr>
          <w:rFonts w:ascii="Sanskrit-Helvetica" w:eastAsia="Times New Roman" w:hAnsi="Sanskrit-Helvetica" w:cs="Times New Roman"/>
          <w:color w:val="000000"/>
          <w:lang w:eastAsia="pt-BR"/>
        </w:rPr>
        <w:t> de magnitude de 8,9 e por fortes ondas de um </w:t>
      </w:r>
      <w:hyperlink r:id="rId5" w:history="1">
        <w:r w:rsidRPr="000D0047">
          <w:rPr>
            <w:rFonts w:ascii="Sanskrit-Helvetica" w:eastAsia="Times New Roman" w:hAnsi="Sanskrit-Helvetica" w:cs="Times New Roman"/>
            <w:color w:val="398671"/>
            <w:u w:val="single"/>
            <w:lang w:eastAsia="pt-BR"/>
          </w:rPr>
          <w:t>tsunami</w:t>
        </w:r>
      </w:hyperlink>
      <w:r w:rsidRPr="000D0047">
        <w:rPr>
          <w:rFonts w:ascii="Sanskrit-Helvetica" w:eastAsia="Times New Roman" w:hAnsi="Sanskrit-Helvetica" w:cs="Times New Roman"/>
          <w:color w:val="000000"/>
          <w:lang w:eastAsia="pt-BR"/>
        </w:rPr>
        <w:t>. O tsunami é um fenômeno da natureza causado por erupções vulcânicas, terremotos submarinos e movimentações</w:t>
      </w:r>
      <w:proofErr w:type="gramStart"/>
      <w:r w:rsidRPr="000D0047">
        <w:rPr>
          <w:rFonts w:ascii="Sanskrit-Helvetica" w:eastAsia="Times New Roman" w:hAnsi="Sanskrit-Helvetica" w:cs="Times New Roman"/>
          <w:color w:val="000000"/>
          <w:lang w:eastAsia="pt-BR"/>
        </w:rPr>
        <w:t xml:space="preserve">  </w:t>
      </w:r>
      <w:proofErr w:type="gramEnd"/>
      <w:r w:rsidRPr="000D0047">
        <w:rPr>
          <w:rFonts w:ascii="Sanskrit-Helvetica" w:eastAsia="Times New Roman" w:hAnsi="Sanskrit-Helvetica" w:cs="Times New Roman"/>
          <w:color w:val="000000"/>
          <w:lang w:eastAsia="pt-BR"/>
        </w:rPr>
        <w:t>entre as </w:t>
      </w:r>
      <w:hyperlink r:id="rId6" w:history="1">
        <w:r w:rsidRPr="000D0047">
          <w:rPr>
            <w:rFonts w:ascii="Sanskrit-Helvetica" w:eastAsia="Times New Roman" w:hAnsi="Sanskrit-Helvetica" w:cs="Times New Roman"/>
            <w:color w:val="398671"/>
            <w:u w:val="single"/>
            <w:lang w:eastAsia="pt-BR"/>
          </w:rPr>
          <w:t>zonas de convergência</w:t>
        </w:r>
      </w:hyperlink>
      <w:r w:rsidRPr="000D0047">
        <w:rPr>
          <w:rFonts w:ascii="Sanskrit-Helvetica" w:eastAsia="Times New Roman" w:hAnsi="Sanskrit-Helvetica" w:cs="Times New Roman"/>
          <w:color w:val="000000"/>
          <w:lang w:eastAsia="pt-BR"/>
        </w:rPr>
        <w:t> (fronteiras entre as </w:t>
      </w:r>
      <w:hyperlink r:id="rId7" w:history="1">
        <w:r w:rsidRPr="000D0047">
          <w:rPr>
            <w:rFonts w:ascii="Sanskrit-Helvetica" w:eastAsia="Times New Roman" w:hAnsi="Sanskrit-Helvetica" w:cs="Times New Roman"/>
            <w:color w:val="398671"/>
            <w:u w:val="single"/>
            <w:lang w:eastAsia="pt-BR"/>
          </w:rPr>
          <w:t>placas tectônicas</w:t>
        </w:r>
      </w:hyperlink>
      <w:r w:rsidRPr="000D0047">
        <w:rPr>
          <w:rFonts w:ascii="Sanskrit-Helvetica" w:eastAsia="Times New Roman" w:hAnsi="Sanskrit-Helvetica" w:cs="Times New Roman"/>
          <w:color w:val="000000"/>
          <w:lang w:eastAsia="pt-BR"/>
        </w:rPr>
        <w:t>) no fundo dos oceanos, esses comportamentos geram uma série de ondas fortes caracterizadas por intensa velocidade e altura acentuada.</w:t>
      </w:r>
    </w:p>
    <w:p w:rsidR="0060486A" w:rsidRPr="000D0047" w:rsidRDefault="0060486A" w:rsidP="000D0047">
      <w:pPr>
        <w:shd w:val="clear" w:color="auto" w:fill="F3F3F3"/>
        <w:spacing w:after="0" w:line="240" w:lineRule="atLeast"/>
        <w:jc w:val="both"/>
        <w:rPr>
          <w:rFonts w:ascii="Sanskrit-Helvetica" w:eastAsia="Times New Roman" w:hAnsi="Sanskrit-Helvetica" w:cs="Times New Roman"/>
          <w:lang w:eastAsia="pt-BR"/>
        </w:rPr>
      </w:pPr>
      <w:r w:rsidRPr="000D0047">
        <w:rPr>
          <w:rFonts w:ascii="Sanskrit-Helvetica" w:eastAsia="Times New Roman" w:hAnsi="Sanskrit-Helvetica" w:cs="Times New Roman"/>
          <w:noProof/>
          <w:color w:val="398671"/>
          <w:shd w:val="clear" w:color="auto" w:fill="FFFFFF"/>
          <w:lang w:eastAsia="pt-BR"/>
        </w:rPr>
        <w:drawing>
          <wp:inline distT="0" distB="0" distL="0" distR="0">
            <wp:extent cx="5238750" cy="3648075"/>
            <wp:effectExtent l="19050" t="0" r="0" b="0"/>
            <wp:docPr id="1" name="Imagem 1" descr="http://static.infoescola.com/wp-content/uploads/2011/03/tsunami-japao-550x38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infoescola.com/wp-content/uploads/2011/03/tsunami-japao-550x383.jpg">
                      <a:hlinkClick r:id="rId8"/>
                    </pic:cNvPr>
                    <pic:cNvPicPr>
                      <a:picLocks noChangeAspect="1" noChangeArrowheads="1"/>
                    </pic:cNvPicPr>
                  </pic:nvPicPr>
                  <pic:blipFill>
                    <a:blip r:embed="rId9" cstate="print"/>
                    <a:srcRect/>
                    <a:stretch>
                      <a:fillRect/>
                    </a:stretch>
                  </pic:blipFill>
                  <pic:spPr bwMode="auto">
                    <a:xfrm>
                      <a:off x="0" y="0"/>
                      <a:ext cx="5238750" cy="3648075"/>
                    </a:xfrm>
                    <a:prstGeom prst="rect">
                      <a:avLst/>
                    </a:prstGeom>
                    <a:noFill/>
                    <a:ln w="9525">
                      <a:noFill/>
                      <a:miter lim="800000"/>
                      <a:headEnd/>
                      <a:tailEnd/>
                    </a:ln>
                  </pic:spPr>
                </pic:pic>
              </a:graphicData>
            </a:graphic>
          </wp:inline>
        </w:drawing>
      </w:r>
    </w:p>
    <w:p w:rsidR="0060486A" w:rsidRPr="000D0047" w:rsidRDefault="0060486A" w:rsidP="000D0047">
      <w:pPr>
        <w:shd w:val="clear" w:color="auto" w:fill="F3F3F3"/>
        <w:spacing w:after="150" w:line="255"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Mapa elaborado pelo NOAA (</w:t>
      </w:r>
      <w:proofErr w:type="spellStart"/>
      <w:r w:rsidRPr="000D0047">
        <w:rPr>
          <w:rFonts w:ascii="Sanskrit-Helvetica" w:eastAsia="Times New Roman" w:hAnsi="Sanskrit-Helvetica" w:cs="Times New Roman"/>
          <w:color w:val="000000"/>
          <w:shd w:val="clear" w:color="auto" w:fill="FFFFFF"/>
          <w:lang w:eastAsia="pt-BR"/>
        </w:rPr>
        <w:t>National</w:t>
      </w:r>
      <w:proofErr w:type="spellEnd"/>
      <w:r w:rsidRPr="000D0047">
        <w:rPr>
          <w:rFonts w:ascii="Sanskrit-Helvetica" w:eastAsia="Times New Roman" w:hAnsi="Sanskrit-Helvetica" w:cs="Times New Roman"/>
          <w:color w:val="000000"/>
          <w:shd w:val="clear" w:color="auto" w:fill="FFFFFF"/>
          <w:lang w:eastAsia="pt-BR"/>
        </w:rPr>
        <w:t xml:space="preserve"> </w:t>
      </w:r>
      <w:proofErr w:type="spellStart"/>
      <w:r w:rsidRPr="000D0047">
        <w:rPr>
          <w:rFonts w:ascii="Sanskrit-Helvetica" w:eastAsia="Times New Roman" w:hAnsi="Sanskrit-Helvetica" w:cs="Times New Roman"/>
          <w:color w:val="000000"/>
          <w:shd w:val="clear" w:color="auto" w:fill="FFFFFF"/>
          <w:lang w:eastAsia="pt-BR"/>
        </w:rPr>
        <w:t>Oceanic</w:t>
      </w:r>
      <w:proofErr w:type="spellEnd"/>
      <w:r w:rsidRPr="000D0047">
        <w:rPr>
          <w:rFonts w:ascii="Sanskrit-Helvetica" w:eastAsia="Times New Roman" w:hAnsi="Sanskrit-Helvetica" w:cs="Times New Roman"/>
          <w:color w:val="000000"/>
          <w:shd w:val="clear" w:color="auto" w:fill="FFFFFF"/>
          <w:lang w:eastAsia="pt-BR"/>
        </w:rPr>
        <w:t xml:space="preserve"> </w:t>
      </w:r>
      <w:proofErr w:type="spellStart"/>
      <w:r w:rsidRPr="000D0047">
        <w:rPr>
          <w:rFonts w:ascii="Sanskrit-Helvetica" w:eastAsia="Times New Roman" w:hAnsi="Sanskrit-Helvetica" w:cs="Times New Roman"/>
          <w:color w:val="000000"/>
          <w:shd w:val="clear" w:color="auto" w:fill="FFFFFF"/>
          <w:lang w:eastAsia="pt-BR"/>
        </w:rPr>
        <w:t>and</w:t>
      </w:r>
      <w:proofErr w:type="spellEnd"/>
      <w:r w:rsidRPr="000D0047">
        <w:rPr>
          <w:rFonts w:ascii="Sanskrit-Helvetica" w:eastAsia="Times New Roman" w:hAnsi="Sanskrit-Helvetica" w:cs="Times New Roman"/>
          <w:color w:val="000000"/>
          <w:shd w:val="clear" w:color="auto" w:fill="FFFFFF"/>
          <w:lang w:eastAsia="pt-BR"/>
        </w:rPr>
        <w:t xml:space="preserve"> </w:t>
      </w:r>
      <w:proofErr w:type="spellStart"/>
      <w:r w:rsidRPr="000D0047">
        <w:rPr>
          <w:rFonts w:ascii="Sanskrit-Helvetica" w:eastAsia="Times New Roman" w:hAnsi="Sanskrit-Helvetica" w:cs="Times New Roman"/>
          <w:color w:val="000000"/>
          <w:shd w:val="clear" w:color="auto" w:fill="FFFFFF"/>
          <w:lang w:eastAsia="pt-BR"/>
        </w:rPr>
        <w:t>Atmospheric</w:t>
      </w:r>
      <w:proofErr w:type="spellEnd"/>
      <w:r w:rsidRPr="000D0047">
        <w:rPr>
          <w:rFonts w:ascii="Sanskrit-Helvetica" w:eastAsia="Times New Roman" w:hAnsi="Sanskrit-Helvetica" w:cs="Times New Roman"/>
          <w:color w:val="000000"/>
          <w:shd w:val="clear" w:color="auto" w:fill="FFFFFF"/>
          <w:lang w:eastAsia="pt-BR"/>
        </w:rPr>
        <w:t xml:space="preserve"> </w:t>
      </w:r>
      <w:proofErr w:type="spellStart"/>
      <w:r w:rsidRPr="000D0047">
        <w:rPr>
          <w:rFonts w:ascii="Sanskrit-Helvetica" w:eastAsia="Times New Roman" w:hAnsi="Sanskrit-Helvetica" w:cs="Times New Roman"/>
          <w:color w:val="000000"/>
          <w:shd w:val="clear" w:color="auto" w:fill="FFFFFF"/>
          <w:lang w:eastAsia="pt-BR"/>
        </w:rPr>
        <w:t>Administration</w:t>
      </w:r>
      <w:proofErr w:type="spellEnd"/>
      <w:r w:rsidRPr="000D0047">
        <w:rPr>
          <w:rFonts w:ascii="Sanskrit-Helvetica" w:eastAsia="Times New Roman" w:hAnsi="Sanskrit-Helvetica" w:cs="Times New Roman"/>
          <w:color w:val="000000"/>
          <w:shd w:val="clear" w:color="auto" w:fill="FFFFFF"/>
          <w:lang w:eastAsia="pt-BR"/>
        </w:rPr>
        <w:t xml:space="preserve"> - USA) mostra a energia das ondas provocadas pelo terremoto.</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 xml:space="preserve">Dentre as cidades atingidas, </w:t>
      </w:r>
      <w:proofErr w:type="spellStart"/>
      <w:r w:rsidRPr="000D0047">
        <w:rPr>
          <w:rFonts w:ascii="Sanskrit-Helvetica" w:eastAsia="Times New Roman" w:hAnsi="Sanskrit-Helvetica" w:cs="Times New Roman"/>
          <w:color w:val="000000"/>
          <w:shd w:val="clear" w:color="auto" w:fill="FFFFFF"/>
          <w:lang w:eastAsia="pt-BR"/>
        </w:rPr>
        <w:t>Sendai</w:t>
      </w:r>
      <w:proofErr w:type="spellEnd"/>
      <w:r w:rsidRPr="000D0047">
        <w:rPr>
          <w:rFonts w:ascii="Sanskrit-Helvetica" w:eastAsia="Times New Roman" w:hAnsi="Sanskrit-Helvetica" w:cs="Times New Roman"/>
          <w:color w:val="000000"/>
          <w:shd w:val="clear" w:color="auto" w:fill="FFFFFF"/>
          <w:lang w:eastAsia="pt-BR"/>
        </w:rPr>
        <w:t xml:space="preserve"> foi a mais atingida, tendo frota de carros e navios; casas e plantações levadas pelas ondas. O impacto das ondas sobre os objetos urbanos causou incêndio. Minutos depois, foram emitidos alertas de perigo em todo o</w:t>
      </w:r>
      <w:r w:rsidRPr="000D0047">
        <w:rPr>
          <w:rFonts w:ascii="Sanskrit-Helvetica" w:eastAsia="Times New Roman" w:hAnsi="Sanskrit-Helvetica" w:cs="Times New Roman"/>
          <w:color w:val="000000"/>
          <w:lang w:eastAsia="pt-BR"/>
        </w:rPr>
        <w:t> </w:t>
      </w:r>
      <w:hyperlink r:id="rId10" w:history="1">
        <w:r w:rsidRPr="000D0047">
          <w:rPr>
            <w:rFonts w:ascii="Sanskrit-Helvetica" w:eastAsia="Times New Roman" w:hAnsi="Sanskrit-Helvetica" w:cs="Times New Roman"/>
            <w:color w:val="398671"/>
            <w:u w:val="single"/>
            <w:lang w:eastAsia="pt-BR"/>
          </w:rPr>
          <w:t>oceano Pacífico</w:t>
        </w:r>
      </w:hyperlink>
      <w:r w:rsidRPr="000D0047">
        <w:rPr>
          <w:rFonts w:ascii="Sanskrit-Helvetica" w:eastAsia="Times New Roman" w:hAnsi="Sanskrit-Helvetica" w:cs="Times New Roman"/>
          <w:color w:val="000000"/>
          <w:shd w:val="clear" w:color="auto" w:fill="FFFFFF"/>
          <w:lang w:eastAsia="pt-BR"/>
        </w:rPr>
        <w:t xml:space="preserve">, principalmente em países como Canadá, EUA e nas áreas do </w:t>
      </w:r>
      <w:proofErr w:type="spellStart"/>
      <w:r w:rsidRPr="000D0047">
        <w:rPr>
          <w:rFonts w:ascii="Sanskrit-Helvetica" w:eastAsia="Times New Roman" w:hAnsi="Sanskrit-Helvetica" w:cs="Times New Roman"/>
          <w:color w:val="000000"/>
          <w:shd w:val="clear" w:color="auto" w:fill="FFFFFF"/>
          <w:lang w:eastAsia="pt-BR"/>
        </w:rPr>
        <w:t>Hawai</w:t>
      </w:r>
      <w:proofErr w:type="spellEnd"/>
      <w:r w:rsidRPr="000D0047">
        <w:rPr>
          <w:rFonts w:ascii="Sanskrit-Helvetica" w:eastAsia="Times New Roman" w:hAnsi="Sanskrit-Helvetica" w:cs="Times New Roman"/>
          <w:color w:val="000000"/>
          <w:shd w:val="clear" w:color="auto" w:fill="FFFFFF"/>
          <w:lang w:eastAsia="pt-BR"/>
        </w:rPr>
        <w:t>.</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 xml:space="preserve">Desde o século XIX, esse terremoto que atingiu o nordeste japonês foi considerado o mais forte e mais </w:t>
      </w:r>
      <w:proofErr w:type="gramStart"/>
      <w:r w:rsidRPr="000D0047">
        <w:rPr>
          <w:rFonts w:ascii="Sanskrit-Helvetica" w:eastAsia="Times New Roman" w:hAnsi="Sanskrit-Helvetica" w:cs="Times New Roman"/>
          <w:color w:val="000000"/>
          <w:shd w:val="clear" w:color="auto" w:fill="FFFFFF"/>
          <w:lang w:eastAsia="pt-BR"/>
        </w:rPr>
        <w:t>drástico ,</w:t>
      </w:r>
      <w:proofErr w:type="gramEnd"/>
      <w:r w:rsidRPr="000D0047">
        <w:rPr>
          <w:rFonts w:ascii="Sanskrit-Helvetica" w:eastAsia="Times New Roman" w:hAnsi="Sanskrit-Helvetica" w:cs="Times New Roman"/>
          <w:color w:val="000000"/>
          <w:shd w:val="clear" w:color="auto" w:fill="FFFFFF"/>
          <w:lang w:eastAsia="pt-BR"/>
        </w:rPr>
        <w:t xml:space="preserve"> segundo dados da USGS, entidade norte-americana que presta serviços geológicos. Depois do tremor inicial, várias cidades ao longo dos 2.100 quilômetros da costa leste japonesa receberam mais de 50 réplicas de tremores, atingindo a capital Tóquio, numa distância de 373 quilômetros da península de </w:t>
      </w:r>
      <w:proofErr w:type="spellStart"/>
      <w:r w:rsidRPr="000D0047">
        <w:rPr>
          <w:rFonts w:ascii="Sanskrit-Helvetica" w:eastAsia="Times New Roman" w:hAnsi="Sanskrit-Helvetica" w:cs="Times New Roman"/>
          <w:color w:val="000000"/>
          <w:shd w:val="clear" w:color="auto" w:fill="FFFFFF"/>
          <w:lang w:eastAsia="pt-BR"/>
        </w:rPr>
        <w:t>Ojika</w:t>
      </w:r>
      <w:proofErr w:type="spellEnd"/>
      <w:r w:rsidRPr="000D0047">
        <w:rPr>
          <w:rFonts w:ascii="Sanskrit-Helvetica" w:eastAsia="Times New Roman" w:hAnsi="Sanskrit-Helvetica" w:cs="Times New Roman"/>
          <w:color w:val="000000"/>
          <w:shd w:val="clear" w:color="auto" w:fill="FFFFFF"/>
          <w:lang w:eastAsia="pt-BR"/>
        </w:rPr>
        <w:t>, epicentro do terremoto.</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A cada hora, o número de mortos aumentava, sendo estimado um número de mais de 1000 mortos e desaparecidos. O terremoto aconteceu às 14 horas e 46 minutos no horário do Japão, e 2 horas e 46 minutos, horário de Brasília. O terremoto teve uma profundidade de 24,4 quilômetros.</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 xml:space="preserve">Os fortes impactos e tremores moveram barcos de pescas para as áreas urbanas contra viadutos e casas. Veículos ficaram revirados, casas se desmancharam em meio das águas sobrecarregadas de entulhos que espalharam lama para todos os lados, a invasão do mar ocorreu também no aeroporto de </w:t>
      </w:r>
      <w:proofErr w:type="spellStart"/>
      <w:r w:rsidRPr="000D0047">
        <w:rPr>
          <w:rFonts w:ascii="Sanskrit-Helvetica" w:eastAsia="Times New Roman" w:hAnsi="Sanskrit-Helvetica" w:cs="Times New Roman"/>
          <w:color w:val="000000"/>
          <w:shd w:val="clear" w:color="auto" w:fill="FFFFFF"/>
          <w:lang w:eastAsia="pt-BR"/>
        </w:rPr>
        <w:t>Sendai</w:t>
      </w:r>
      <w:proofErr w:type="spellEnd"/>
      <w:r w:rsidRPr="000D0047">
        <w:rPr>
          <w:rFonts w:ascii="Sanskrit-Helvetica" w:eastAsia="Times New Roman" w:hAnsi="Sanskrit-Helvetica" w:cs="Times New Roman"/>
          <w:color w:val="000000"/>
          <w:shd w:val="clear" w:color="auto" w:fill="FFFFFF"/>
          <w:lang w:eastAsia="pt-BR"/>
        </w:rPr>
        <w:t>.</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lastRenderedPageBreak/>
        <w:t xml:space="preserve">Dentre as perdas materiais, o mais preocupante foi o incêndio ocorrido na usina nuclear de </w:t>
      </w:r>
      <w:proofErr w:type="spellStart"/>
      <w:r w:rsidRPr="000D0047">
        <w:rPr>
          <w:rFonts w:ascii="Sanskrit-Helvetica" w:eastAsia="Times New Roman" w:hAnsi="Sanskrit-Helvetica" w:cs="Times New Roman"/>
          <w:color w:val="000000"/>
          <w:shd w:val="clear" w:color="auto" w:fill="FFFFFF"/>
          <w:lang w:eastAsia="pt-BR"/>
        </w:rPr>
        <w:t>Onagawa</w:t>
      </w:r>
      <w:proofErr w:type="spellEnd"/>
      <w:r w:rsidRPr="000D0047">
        <w:rPr>
          <w:rFonts w:ascii="Sanskrit-Helvetica" w:eastAsia="Times New Roman" w:hAnsi="Sanskrit-Helvetica" w:cs="Times New Roman"/>
          <w:color w:val="000000"/>
          <w:shd w:val="clear" w:color="auto" w:fill="FFFFFF"/>
          <w:lang w:eastAsia="pt-BR"/>
        </w:rPr>
        <w:t xml:space="preserve">, situada na região de </w:t>
      </w:r>
      <w:proofErr w:type="spellStart"/>
      <w:r w:rsidRPr="000D0047">
        <w:rPr>
          <w:rFonts w:ascii="Sanskrit-Helvetica" w:eastAsia="Times New Roman" w:hAnsi="Sanskrit-Helvetica" w:cs="Times New Roman"/>
          <w:color w:val="000000"/>
          <w:shd w:val="clear" w:color="auto" w:fill="FFFFFF"/>
          <w:lang w:eastAsia="pt-BR"/>
        </w:rPr>
        <w:t>Miyagi</w:t>
      </w:r>
      <w:proofErr w:type="spellEnd"/>
      <w:r w:rsidRPr="000D0047">
        <w:rPr>
          <w:rFonts w:ascii="Sanskrit-Helvetica" w:eastAsia="Times New Roman" w:hAnsi="Sanskrit-Helvetica" w:cs="Times New Roman"/>
          <w:color w:val="000000"/>
          <w:shd w:val="clear" w:color="auto" w:fill="FFFFFF"/>
          <w:lang w:eastAsia="pt-BR"/>
        </w:rPr>
        <w:t>, o fogo se alastrou depois dos tremores sísmicos. Para diminuir a pressão interna dos reatores, o governo isolou a área e autorizou a emissão de vapor radioativo para evitar uma explosão atômica.</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 xml:space="preserve">Além de </w:t>
      </w:r>
      <w:proofErr w:type="spellStart"/>
      <w:r w:rsidRPr="000D0047">
        <w:rPr>
          <w:rFonts w:ascii="Sanskrit-Helvetica" w:eastAsia="Times New Roman" w:hAnsi="Sanskrit-Helvetica" w:cs="Times New Roman"/>
          <w:color w:val="000000"/>
          <w:shd w:val="clear" w:color="auto" w:fill="FFFFFF"/>
          <w:lang w:eastAsia="pt-BR"/>
        </w:rPr>
        <w:t>Onagawa</w:t>
      </w:r>
      <w:proofErr w:type="spellEnd"/>
      <w:r w:rsidRPr="000D0047">
        <w:rPr>
          <w:rFonts w:ascii="Sanskrit-Helvetica" w:eastAsia="Times New Roman" w:hAnsi="Sanskrit-Helvetica" w:cs="Times New Roman"/>
          <w:color w:val="000000"/>
          <w:shd w:val="clear" w:color="auto" w:fill="FFFFFF"/>
          <w:lang w:eastAsia="pt-BR"/>
        </w:rPr>
        <w:t xml:space="preserve">, a usina nuclear de Fukushima e outras três centrais de energia atômica foram </w:t>
      </w:r>
      <w:proofErr w:type="gramStart"/>
      <w:r w:rsidRPr="000D0047">
        <w:rPr>
          <w:rFonts w:ascii="Sanskrit-Helvetica" w:eastAsia="Times New Roman" w:hAnsi="Sanskrit-Helvetica" w:cs="Times New Roman"/>
          <w:color w:val="000000"/>
          <w:shd w:val="clear" w:color="auto" w:fill="FFFFFF"/>
          <w:lang w:eastAsia="pt-BR"/>
        </w:rPr>
        <w:t>fechadas e isoladas, cerca de 2.000 pessoas</w:t>
      </w:r>
      <w:proofErr w:type="gramEnd"/>
      <w:r w:rsidRPr="000D0047">
        <w:rPr>
          <w:rFonts w:ascii="Sanskrit-Helvetica" w:eastAsia="Times New Roman" w:hAnsi="Sanskrit-Helvetica" w:cs="Times New Roman"/>
          <w:color w:val="000000"/>
          <w:shd w:val="clear" w:color="auto" w:fill="FFFFFF"/>
          <w:lang w:eastAsia="pt-BR"/>
        </w:rPr>
        <w:t xml:space="preserve"> foram evacuadas da proximidade.</w:t>
      </w:r>
    </w:p>
    <w:p w:rsidR="0060486A" w:rsidRPr="000D0047" w:rsidRDefault="0060486A" w:rsidP="000D0047">
      <w:pPr>
        <w:spacing w:before="100" w:beforeAutospacing="1" w:after="100" w:afterAutospacing="1" w:line="240" w:lineRule="atLeast"/>
        <w:jc w:val="both"/>
        <w:rPr>
          <w:rFonts w:ascii="Sanskrit-Helvetica" w:eastAsia="Times New Roman" w:hAnsi="Sanskrit-Helvetica" w:cs="Times New Roman"/>
          <w:color w:val="000000"/>
          <w:shd w:val="clear" w:color="auto" w:fill="FFFFFF"/>
          <w:lang w:eastAsia="pt-BR"/>
        </w:rPr>
      </w:pPr>
      <w:r w:rsidRPr="000D0047">
        <w:rPr>
          <w:rFonts w:ascii="Sanskrit-Helvetica" w:eastAsia="Times New Roman" w:hAnsi="Sanskrit-Helvetica" w:cs="Times New Roman"/>
          <w:color w:val="000000"/>
          <w:shd w:val="clear" w:color="auto" w:fill="FFFFFF"/>
          <w:lang w:eastAsia="pt-BR"/>
        </w:rPr>
        <w:t>Em nível econômico, o Japão, após ter sido superado pela China entre as maiores economias do mundo, ocupa a terceira posição entre as economias mais fortes, porém, devido à crise mundial e à recessão monetária interna, apesar de possuir fundos próprios de recuperação perante catástrofes naturais, o país apresentará dificuldades para se recuperar e incentivar o reaquecimento econômico.</w:t>
      </w:r>
    </w:p>
    <w:p w:rsidR="00275A40" w:rsidRPr="000D0047" w:rsidRDefault="00275A40" w:rsidP="000D0047">
      <w:pPr>
        <w:spacing w:after="0"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 xml:space="preserve">O conteúdo do EcoDesenvolvimento.org está sob Licença </w:t>
      </w:r>
      <w:proofErr w:type="spellStart"/>
      <w:r w:rsidRPr="000D0047">
        <w:rPr>
          <w:rFonts w:ascii="Sanskrit-Helvetica" w:eastAsia="Times New Roman" w:hAnsi="Sanskrit-Helvetica" w:cs="Arial"/>
          <w:color w:val="000000"/>
          <w:lang w:eastAsia="pt-BR"/>
        </w:rPr>
        <w:t>Creative</w:t>
      </w:r>
      <w:proofErr w:type="spellEnd"/>
      <w:r w:rsidRPr="000D0047">
        <w:rPr>
          <w:rFonts w:ascii="Sanskrit-Helvetica" w:eastAsia="Times New Roman" w:hAnsi="Sanskrit-Helvetica" w:cs="Arial"/>
          <w:color w:val="000000"/>
          <w:lang w:eastAsia="pt-BR"/>
        </w:rPr>
        <w:t xml:space="preserve"> </w:t>
      </w:r>
      <w:proofErr w:type="spellStart"/>
      <w:r w:rsidRPr="000D0047">
        <w:rPr>
          <w:rFonts w:ascii="Sanskrit-Helvetica" w:eastAsia="Times New Roman" w:hAnsi="Sanskrit-Helvetica" w:cs="Arial"/>
          <w:color w:val="000000"/>
          <w:lang w:eastAsia="pt-BR"/>
        </w:rPr>
        <w:t>Commons</w:t>
      </w:r>
      <w:proofErr w:type="spellEnd"/>
      <w:r w:rsidRPr="000D0047">
        <w:rPr>
          <w:rFonts w:ascii="Sanskrit-Helvetica" w:eastAsia="Times New Roman" w:hAnsi="Sanskrit-Helvetica" w:cs="Arial"/>
          <w:color w:val="000000"/>
          <w:lang w:eastAsia="pt-BR"/>
        </w:rPr>
        <w:t xml:space="preserve">. Para o uso dessas informações é preciso citar a fonte e o link ativo do Portal </w:t>
      </w:r>
      <w:proofErr w:type="gramStart"/>
      <w:r w:rsidRPr="000D0047">
        <w:rPr>
          <w:rFonts w:ascii="Sanskrit-Helvetica" w:eastAsia="Times New Roman" w:hAnsi="Sanskrit-Helvetica" w:cs="Arial"/>
          <w:color w:val="000000"/>
          <w:lang w:eastAsia="pt-BR"/>
        </w:rPr>
        <w:t>EcoD</w:t>
      </w:r>
      <w:proofErr w:type="gramEnd"/>
      <w:r w:rsidRPr="000D0047">
        <w:rPr>
          <w:rFonts w:ascii="Sanskrit-Helvetica" w:eastAsia="Times New Roman" w:hAnsi="Sanskrit-Helvetica" w:cs="Arial"/>
          <w:color w:val="000000"/>
          <w:lang w:eastAsia="pt-BR"/>
        </w:rPr>
        <w:t>. </w:t>
      </w:r>
      <w:hyperlink r:id="rId11" w:anchor="ixzz1X7gRgkqj" w:history="1">
        <w:r w:rsidRPr="000D0047">
          <w:rPr>
            <w:rFonts w:ascii="Sanskrit-Helvetica" w:eastAsia="Times New Roman" w:hAnsi="Sanskrit-Helvetica" w:cs="Arial"/>
            <w:color w:val="003399"/>
            <w:lang w:eastAsia="pt-BR"/>
          </w:rPr>
          <w:t>http://www.ecodesenvolvimento.org.br/posts/2011/junho/dimensao-do-acidente-em-fukushima-segue#ixzz1X7gRgkqj</w:t>
        </w:r>
      </w:hyperlink>
      <w:r w:rsidRPr="000D0047">
        <w:rPr>
          <w:rFonts w:ascii="Sanskrit-Helvetica" w:eastAsia="Times New Roman" w:hAnsi="Sanskrit-Helvetica" w:cs="Arial"/>
          <w:color w:val="000000"/>
          <w:lang w:eastAsia="pt-BR"/>
        </w:rPr>
        <w:t> </w:t>
      </w:r>
      <w:r w:rsidRPr="000D0047">
        <w:rPr>
          <w:rFonts w:ascii="Sanskrit-Helvetica" w:eastAsia="Times New Roman" w:hAnsi="Sanskrit-Helvetica" w:cs="Arial"/>
          <w:color w:val="000000"/>
          <w:lang w:eastAsia="pt-BR"/>
        </w:rPr>
        <w:br/>
        <w:t>Condições de uso do conteúdo </w:t>
      </w:r>
      <w:r w:rsidRPr="000D0047">
        <w:rPr>
          <w:rFonts w:ascii="Sanskrit-Helvetica" w:eastAsia="Times New Roman" w:hAnsi="Sanskrit-Helvetica" w:cs="Arial"/>
          <w:color w:val="000000"/>
          <w:lang w:eastAsia="pt-BR"/>
        </w:rPr>
        <w:br/>
      </w:r>
      <w:proofErr w:type="spellStart"/>
      <w:r w:rsidRPr="000D0047">
        <w:rPr>
          <w:rFonts w:ascii="Sanskrit-Helvetica" w:eastAsia="Times New Roman" w:hAnsi="Sanskrit-Helvetica" w:cs="Arial"/>
          <w:color w:val="000000"/>
          <w:lang w:eastAsia="pt-BR"/>
        </w:rPr>
        <w:t>Under</w:t>
      </w:r>
      <w:proofErr w:type="spellEnd"/>
      <w:r w:rsidRPr="000D0047">
        <w:rPr>
          <w:rFonts w:ascii="Sanskrit-Helvetica" w:eastAsia="Times New Roman" w:hAnsi="Sanskrit-Helvetica" w:cs="Arial"/>
          <w:color w:val="000000"/>
          <w:lang w:eastAsia="pt-BR"/>
        </w:rPr>
        <w:t xml:space="preserve"> </w:t>
      </w:r>
      <w:proofErr w:type="spellStart"/>
      <w:r w:rsidRPr="000D0047">
        <w:rPr>
          <w:rFonts w:ascii="Sanskrit-Helvetica" w:eastAsia="Times New Roman" w:hAnsi="Sanskrit-Helvetica" w:cs="Arial"/>
          <w:color w:val="000000"/>
          <w:lang w:eastAsia="pt-BR"/>
        </w:rPr>
        <w:t>Creative</w:t>
      </w:r>
      <w:proofErr w:type="spellEnd"/>
      <w:r w:rsidRPr="000D0047">
        <w:rPr>
          <w:rFonts w:ascii="Sanskrit-Helvetica" w:eastAsia="Times New Roman" w:hAnsi="Sanskrit-Helvetica" w:cs="Arial"/>
          <w:color w:val="000000"/>
          <w:lang w:eastAsia="pt-BR"/>
        </w:rPr>
        <w:t xml:space="preserve"> </w:t>
      </w:r>
      <w:proofErr w:type="spellStart"/>
      <w:r w:rsidRPr="000D0047">
        <w:rPr>
          <w:rFonts w:ascii="Sanskrit-Helvetica" w:eastAsia="Times New Roman" w:hAnsi="Sanskrit-Helvetica" w:cs="Arial"/>
          <w:color w:val="000000"/>
          <w:lang w:eastAsia="pt-BR"/>
        </w:rPr>
        <w:t>Commons</w:t>
      </w:r>
      <w:proofErr w:type="spellEnd"/>
      <w:r w:rsidRPr="000D0047">
        <w:rPr>
          <w:rFonts w:ascii="Sanskrit-Helvetica" w:eastAsia="Times New Roman" w:hAnsi="Sanskrit-Helvetica" w:cs="Arial"/>
          <w:color w:val="000000"/>
          <w:lang w:eastAsia="pt-BR"/>
        </w:rPr>
        <w:t xml:space="preserve"> </w:t>
      </w:r>
      <w:proofErr w:type="spellStart"/>
      <w:r w:rsidRPr="000D0047">
        <w:rPr>
          <w:rFonts w:ascii="Sanskrit-Helvetica" w:eastAsia="Times New Roman" w:hAnsi="Sanskrit-Helvetica" w:cs="Arial"/>
          <w:color w:val="000000"/>
          <w:lang w:eastAsia="pt-BR"/>
        </w:rPr>
        <w:t>License</w:t>
      </w:r>
      <w:proofErr w:type="spellEnd"/>
      <w:r w:rsidRPr="000D0047">
        <w:rPr>
          <w:rFonts w:ascii="Sanskrit-Helvetica" w:eastAsia="Times New Roman" w:hAnsi="Sanskrit-Helvetica" w:cs="Arial"/>
          <w:color w:val="000000"/>
          <w:lang w:eastAsia="pt-BR"/>
        </w:rPr>
        <w:t>: </w:t>
      </w:r>
      <w:proofErr w:type="spellStart"/>
      <w:r w:rsidR="001731D3" w:rsidRPr="000D0047">
        <w:rPr>
          <w:rFonts w:ascii="Sanskrit-Helvetica" w:eastAsia="Times New Roman" w:hAnsi="Sanskrit-Helvetica" w:cs="Arial"/>
          <w:color w:val="000000"/>
          <w:lang w:eastAsia="pt-BR"/>
        </w:rPr>
        <w:fldChar w:fldCharType="begin"/>
      </w:r>
      <w:r w:rsidRPr="000D0047">
        <w:rPr>
          <w:rFonts w:ascii="Sanskrit-Helvetica" w:eastAsia="Times New Roman" w:hAnsi="Sanskrit-Helvetica" w:cs="Arial"/>
          <w:color w:val="000000"/>
          <w:lang w:eastAsia="pt-BR"/>
        </w:rPr>
        <w:instrText xml:space="preserve"> HYPERLINK "http://creativecommons.org/licenses/by-nc-nd/3.0" </w:instrText>
      </w:r>
      <w:r w:rsidR="001731D3" w:rsidRPr="000D0047">
        <w:rPr>
          <w:rFonts w:ascii="Sanskrit-Helvetica" w:eastAsia="Times New Roman" w:hAnsi="Sanskrit-Helvetica" w:cs="Arial"/>
          <w:color w:val="000000"/>
          <w:lang w:eastAsia="pt-BR"/>
        </w:rPr>
        <w:fldChar w:fldCharType="separate"/>
      </w:r>
      <w:r w:rsidRPr="000D0047">
        <w:rPr>
          <w:rFonts w:ascii="Sanskrit-Helvetica" w:eastAsia="Times New Roman" w:hAnsi="Sanskrit-Helvetica" w:cs="Arial"/>
          <w:color w:val="003399"/>
          <w:lang w:eastAsia="pt-BR"/>
        </w:rPr>
        <w:t>Attribution</w:t>
      </w:r>
      <w:proofErr w:type="spellEnd"/>
      <w:r w:rsidRPr="000D0047">
        <w:rPr>
          <w:rFonts w:ascii="Sanskrit-Helvetica" w:eastAsia="Times New Roman" w:hAnsi="Sanskrit-Helvetica" w:cs="Arial"/>
          <w:color w:val="003399"/>
          <w:lang w:eastAsia="pt-BR"/>
        </w:rPr>
        <w:t xml:space="preserve"> </w:t>
      </w:r>
      <w:proofErr w:type="spellStart"/>
      <w:r w:rsidRPr="000D0047">
        <w:rPr>
          <w:rFonts w:ascii="Sanskrit-Helvetica" w:eastAsia="Times New Roman" w:hAnsi="Sanskrit-Helvetica" w:cs="Arial"/>
          <w:color w:val="003399"/>
          <w:lang w:eastAsia="pt-BR"/>
        </w:rPr>
        <w:t>Non-Commercial</w:t>
      </w:r>
      <w:proofErr w:type="spellEnd"/>
      <w:r w:rsidRPr="000D0047">
        <w:rPr>
          <w:rFonts w:ascii="Sanskrit-Helvetica" w:eastAsia="Times New Roman" w:hAnsi="Sanskrit-Helvetica" w:cs="Arial"/>
          <w:color w:val="003399"/>
          <w:lang w:eastAsia="pt-BR"/>
        </w:rPr>
        <w:t xml:space="preserve"> No </w:t>
      </w:r>
      <w:proofErr w:type="spellStart"/>
      <w:r w:rsidRPr="000D0047">
        <w:rPr>
          <w:rFonts w:ascii="Sanskrit-Helvetica" w:eastAsia="Times New Roman" w:hAnsi="Sanskrit-Helvetica" w:cs="Arial"/>
          <w:color w:val="003399"/>
          <w:lang w:eastAsia="pt-BR"/>
        </w:rPr>
        <w:t>Derivatives</w:t>
      </w:r>
      <w:proofErr w:type="spellEnd"/>
      <w:r w:rsidR="001731D3" w:rsidRPr="000D0047">
        <w:rPr>
          <w:rFonts w:ascii="Sanskrit-Helvetica" w:eastAsia="Times New Roman" w:hAnsi="Sanskrit-Helvetica" w:cs="Arial"/>
          <w:color w:val="000000"/>
          <w:lang w:eastAsia="pt-BR"/>
        </w:rPr>
        <w:fldChar w:fldCharType="end"/>
      </w:r>
      <w:r w:rsidRPr="000D0047">
        <w:rPr>
          <w:rFonts w:ascii="Sanskrit-Helvetica" w:eastAsia="Times New Roman" w:hAnsi="Sanskrit-Helvetica" w:cs="Arial"/>
          <w:color w:val="000000"/>
          <w:lang w:eastAsia="pt-BR"/>
        </w:rPr>
        <w:br/>
      </w:r>
      <w:r w:rsidRPr="000D0047">
        <w:rPr>
          <w:rFonts w:ascii="Sanskrit-Helvetica" w:eastAsia="Times New Roman" w:hAnsi="Sanskrit-Helvetica" w:cs="Arial"/>
          <w:color w:val="000000"/>
          <w:lang w:eastAsia="pt-BR"/>
        </w:rPr>
        <w:br/>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Times New Roman"/>
          <w:lang w:eastAsia="pt-BR"/>
        </w:rPr>
      </w:pPr>
      <w:r w:rsidRPr="000D0047">
        <w:rPr>
          <w:rFonts w:ascii="Sanskrit-Helvetica" w:eastAsia="Times New Roman" w:hAnsi="Sanskrit-Helvetica" w:cs="Arial"/>
          <w:color w:val="000000"/>
          <w:lang w:eastAsia="pt-BR"/>
        </w:rPr>
        <w:t> </w:t>
      </w:r>
      <w:r w:rsidRPr="000D0047">
        <w:rPr>
          <w:rFonts w:ascii="Sanskrit-Helvetica" w:eastAsia="Times New Roman" w:hAnsi="Sanskrit-Helvetica" w:cs="Arial"/>
          <w:noProof/>
          <w:color w:val="000000"/>
          <w:lang w:eastAsia="pt-BR"/>
        </w:rPr>
        <w:drawing>
          <wp:inline distT="0" distB="0" distL="0" distR="0">
            <wp:extent cx="4048125" cy="2476500"/>
            <wp:effectExtent l="19050" t="0" r="9525" b="0"/>
            <wp:docPr id="3" name="Imagem 3" descr="acesso as instala��es da usina �compl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sso as instala��es da usina �complicado"/>
                    <pic:cNvPicPr>
                      <a:picLocks noChangeAspect="1" noChangeArrowheads="1"/>
                    </pic:cNvPicPr>
                  </pic:nvPicPr>
                  <pic:blipFill>
                    <a:blip r:embed="rId12" cstate="print"/>
                    <a:srcRect/>
                    <a:stretch>
                      <a:fillRect/>
                    </a:stretch>
                  </pic:blipFill>
                  <pic:spPr bwMode="auto">
                    <a:xfrm>
                      <a:off x="0" y="0"/>
                      <a:ext cx="4048125" cy="2476500"/>
                    </a:xfrm>
                    <a:prstGeom prst="rect">
                      <a:avLst/>
                    </a:prstGeom>
                    <a:noFill/>
                    <a:ln w="9525">
                      <a:noFill/>
                      <a:miter lim="800000"/>
                      <a:headEnd/>
                      <a:tailEnd/>
                    </a:ln>
                  </pic:spPr>
                </pic:pic>
              </a:graphicData>
            </a:graphic>
          </wp:inline>
        </w:drawing>
      </w:r>
      <w:r w:rsidRPr="000D0047">
        <w:rPr>
          <w:rFonts w:ascii="Sanskrit-Helvetica" w:eastAsia="Times New Roman" w:hAnsi="Sanskrit-Helvetica" w:cs="Arial"/>
          <w:color w:val="000000"/>
          <w:lang w:eastAsia="pt-BR"/>
        </w:rPr>
        <w:br/>
      </w:r>
      <w:r w:rsidRPr="000D0047">
        <w:rPr>
          <w:rFonts w:ascii="Sanskrit-Helvetica" w:eastAsia="Times New Roman" w:hAnsi="Sanskrit-Helvetica" w:cs="Arial"/>
          <w:i/>
          <w:iCs/>
          <w:color w:val="76797C"/>
          <w:lang w:eastAsia="pt-BR"/>
        </w:rPr>
        <w:t>Acesso às instalações da usina é complicado/Foto: </w:t>
      </w:r>
      <w:proofErr w:type="spellStart"/>
      <w:r w:rsidR="001731D3" w:rsidRPr="000D0047">
        <w:rPr>
          <w:rFonts w:ascii="Sanskrit-Helvetica" w:eastAsia="Times New Roman" w:hAnsi="Sanskrit-Helvetica" w:cs="Arial"/>
          <w:i/>
          <w:iCs/>
          <w:color w:val="76797C"/>
          <w:lang w:eastAsia="pt-BR"/>
        </w:rPr>
        <w:fldChar w:fldCharType="begin"/>
      </w:r>
      <w:r w:rsidRPr="000D0047">
        <w:rPr>
          <w:rFonts w:ascii="Sanskrit-Helvetica" w:eastAsia="Times New Roman" w:hAnsi="Sanskrit-Helvetica" w:cs="Arial"/>
          <w:i/>
          <w:iCs/>
          <w:color w:val="76797C"/>
          <w:lang w:eastAsia="pt-BR"/>
        </w:rPr>
        <w:instrText xml:space="preserve"> HYPERLINK "http://www.unmultimedia.org/photo/detail.jsp?id=474/474195&amp;key=1&amp;query=Fukushima&amp;lang=en&amp;sf=" \t "_blank" </w:instrText>
      </w:r>
      <w:r w:rsidR="001731D3" w:rsidRPr="000D0047">
        <w:rPr>
          <w:rFonts w:ascii="Sanskrit-Helvetica" w:eastAsia="Times New Roman" w:hAnsi="Sanskrit-Helvetica" w:cs="Arial"/>
          <w:i/>
          <w:iCs/>
          <w:color w:val="76797C"/>
          <w:lang w:eastAsia="pt-BR"/>
        </w:rPr>
        <w:fldChar w:fldCharType="separate"/>
      </w:r>
      <w:r w:rsidRPr="000D0047">
        <w:rPr>
          <w:rFonts w:ascii="Sanskrit-Helvetica" w:eastAsia="Times New Roman" w:hAnsi="Sanskrit-Helvetica" w:cs="Arial"/>
          <w:i/>
          <w:iCs/>
          <w:color w:val="4C3B2D"/>
          <w:lang w:eastAsia="pt-BR"/>
        </w:rPr>
        <w:t>Greg</w:t>
      </w:r>
      <w:proofErr w:type="spellEnd"/>
      <w:r w:rsidRPr="000D0047">
        <w:rPr>
          <w:rFonts w:ascii="Sanskrit-Helvetica" w:eastAsia="Times New Roman" w:hAnsi="Sanskrit-Helvetica" w:cs="Arial"/>
          <w:i/>
          <w:iCs/>
          <w:color w:val="4C3B2D"/>
          <w:lang w:eastAsia="pt-BR"/>
        </w:rPr>
        <w:t xml:space="preserve"> </w:t>
      </w:r>
      <w:proofErr w:type="spellStart"/>
      <w:r w:rsidRPr="000D0047">
        <w:rPr>
          <w:rFonts w:ascii="Sanskrit-Helvetica" w:eastAsia="Times New Roman" w:hAnsi="Sanskrit-Helvetica" w:cs="Arial"/>
          <w:i/>
          <w:iCs/>
          <w:color w:val="4C3B2D"/>
          <w:lang w:eastAsia="pt-BR"/>
        </w:rPr>
        <w:t>Webb</w:t>
      </w:r>
      <w:proofErr w:type="spellEnd"/>
      <w:r w:rsidRPr="000D0047">
        <w:rPr>
          <w:rFonts w:ascii="Sanskrit-Helvetica" w:eastAsia="Times New Roman" w:hAnsi="Sanskrit-Helvetica" w:cs="Arial"/>
          <w:i/>
          <w:iCs/>
          <w:color w:val="4C3B2D"/>
          <w:lang w:eastAsia="pt-BR"/>
        </w:rPr>
        <w:t>/</w:t>
      </w:r>
      <w:proofErr w:type="spellStart"/>
      <w:r w:rsidRPr="000D0047">
        <w:rPr>
          <w:rFonts w:ascii="Sanskrit-Helvetica" w:eastAsia="Times New Roman" w:hAnsi="Sanskrit-Helvetica" w:cs="Arial"/>
          <w:i/>
          <w:iCs/>
          <w:color w:val="4C3B2D"/>
          <w:lang w:eastAsia="pt-BR"/>
        </w:rPr>
        <w:t>Aiea</w:t>
      </w:r>
      <w:proofErr w:type="spellEnd"/>
      <w:r w:rsidR="001731D3" w:rsidRPr="000D0047">
        <w:rPr>
          <w:rFonts w:ascii="Sanskrit-Helvetica" w:eastAsia="Times New Roman" w:hAnsi="Sanskrit-Helvetica" w:cs="Arial"/>
          <w:i/>
          <w:iCs/>
          <w:color w:val="76797C"/>
          <w:lang w:eastAsia="pt-BR"/>
        </w:rPr>
        <w:fldChar w:fldCharType="end"/>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 xml:space="preserve">Três meses após o terremoto e o tsunami que afetaram o Japão, ainda é impossível saber a exata dimensão </w:t>
      </w:r>
      <w:proofErr w:type="gramStart"/>
      <w:r w:rsidRPr="000D0047">
        <w:rPr>
          <w:rFonts w:ascii="Sanskrit-Helvetica" w:eastAsia="Times New Roman" w:hAnsi="Sanskrit-Helvetica" w:cs="Arial"/>
          <w:color w:val="000000"/>
          <w:lang w:eastAsia="pt-BR"/>
        </w:rPr>
        <w:t>do acidente nuclear</w:t>
      </w:r>
      <w:proofErr w:type="gramEnd"/>
      <w:r w:rsidRPr="000D0047">
        <w:rPr>
          <w:rFonts w:ascii="Sanskrit-Helvetica" w:eastAsia="Times New Roman" w:hAnsi="Sanskrit-Helvetica" w:cs="Arial"/>
          <w:color w:val="000000"/>
          <w:lang w:eastAsia="pt-BR"/>
        </w:rPr>
        <w:t xml:space="preserve"> na usina de Fukushima.</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A declaração foi dada à </w:t>
      </w:r>
      <w:r w:rsidRPr="000D0047">
        <w:rPr>
          <w:rFonts w:ascii="Sanskrit-Helvetica" w:eastAsia="Times New Roman" w:hAnsi="Sanskrit-Helvetica" w:cs="Arial"/>
          <w:i/>
          <w:iCs/>
          <w:color w:val="000000"/>
          <w:lang w:eastAsia="pt-BR"/>
        </w:rPr>
        <w:t>Rádio ONU</w:t>
      </w:r>
      <w:r w:rsidRPr="000D0047">
        <w:rPr>
          <w:rFonts w:ascii="Sanskrit-Helvetica" w:eastAsia="Times New Roman" w:hAnsi="Sanskrit-Helvetica" w:cs="Arial"/>
          <w:color w:val="000000"/>
          <w:lang w:eastAsia="pt-BR"/>
        </w:rPr>
        <w:t> pelo presidente da Conferência Interministerial sobre Segurança Nuclear e embaixador do Brasil, Antonio Guerreiro.</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O embaixador baseou-se em um relatório preliminar apresentado à Agência Internacional de Energia Atômica (</w:t>
      </w:r>
      <w:proofErr w:type="spellStart"/>
      <w:r w:rsidRPr="000D0047">
        <w:rPr>
          <w:rFonts w:ascii="Sanskrit-Helvetica" w:eastAsia="Times New Roman" w:hAnsi="Sanskrit-Helvetica" w:cs="Arial"/>
          <w:color w:val="000000"/>
          <w:lang w:eastAsia="pt-BR"/>
        </w:rPr>
        <w:t>Aiea</w:t>
      </w:r>
      <w:proofErr w:type="spellEnd"/>
      <w:r w:rsidRPr="000D0047">
        <w:rPr>
          <w:rFonts w:ascii="Sanskrit-Helvetica" w:eastAsia="Times New Roman" w:hAnsi="Sanskrit-Helvetica" w:cs="Arial"/>
          <w:color w:val="000000"/>
          <w:lang w:eastAsia="pt-BR"/>
        </w:rPr>
        <w:t>) logo após a visita de uma missão de peritos ao Japão.</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lastRenderedPageBreak/>
        <w:t>“A mensagem à opinião pública mundial é de que o assunto está sendo considerado seriamente. Não será um processo rápido. Será um processo que levará tempo. Mesmo porque, como eu lhe disse, ainda não há condições de fazer uma avaliação clara do que realmente aconteceu”, destacou Guerreiro.</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b/>
          <w:bCs/>
          <w:color w:val="000000"/>
          <w:lang w:eastAsia="pt-BR"/>
        </w:rPr>
        <w:t>Defesa da energia nuclear</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 xml:space="preserve">No encontro da </w:t>
      </w:r>
      <w:proofErr w:type="spellStart"/>
      <w:r w:rsidRPr="000D0047">
        <w:rPr>
          <w:rFonts w:ascii="Sanskrit-Helvetica" w:eastAsia="Times New Roman" w:hAnsi="Sanskrit-Helvetica" w:cs="Arial"/>
          <w:color w:val="000000"/>
          <w:lang w:eastAsia="pt-BR"/>
        </w:rPr>
        <w:t>Aiea</w:t>
      </w:r>
      <w:proofErr w:type="spellEnd"/>
      <w:r w:rsidRPr="000D0047">
        <w:rPr>
          <w:rFonts w:ascii="Sanskrit-Helvetica" w:eastAsia="Times New Roman" w:hAnsi="Sanskrit-Helvetica" w:cs="Arial"/>
          <w:color w:val="000000"/>
          <w:lang w:eastAsia="pt-BR"/>
        </w:rPr>
        <w:t>, encerrado na sexta-feira, 24 de junho, em Viena (Áustria), as Nações Unidas pediram a ação de várias agências para analisar os fatos sobre o acidente nuclear de Fukushima. Para o embaixador brasileiro, é preciso evitar acidentes nucleares em vez de desistir da energia atômica.</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 xml:space="preserve">“A energia nuclear é um assunto que, normalmente, é carregado de muita emoção. Não morreu ninguém em decorrência do que aconteceu em Fukushima. As mortes não foram decorrentes </w:t>
      </w:r>
      <w:proofErr w:type="gramStart"/>
      <w:r w:rsidRPr="000D0047">
        <w:rPr>
          <w:rFonts w:ascii="Sanskrit-Helvetica" w:eastAsia="Times New Roman" w:hAnsi="Sanskrit-Helvetica" w:cs="Arial"/>
          <w:color w:val="000000"/>
          <w:lang w:eastAsia="pt-BR"/>
        </w:rPr>
        <w:t>do acidente nuclear</w:t>
      </w:r>
      <w:proofErr w:type="gramEnd"/>
      <w:r w:rsidRPr="000D0047">
        <w:rPr>
          <w:rFonts w:ascii="Sanskrit-Helvetica" w:eastAsia="Times New Roman" w:hAnsi="Sanskrit-Helvetica" w:cs="Arial"/>
          <w:color w:val="000000"/>
          <w:lang w:eastAsia="pt-BR"/>
        </w:rPr>
        <w:t xml:space="preserve"> mas do tsunami que aconteceu. A energia nuclear está aí e, dizer que não é segura é uma falácia. Há riscos como em qualquer empreendimento humano. A nossa função é tentar minorar esses riscos e evitar, na medida do possível, que eles aconteçam”, sublinhou Guerreiro.</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b/>
          <w:bCs/>
          <w:color w:val="000000"/>
          <w:lang w:eastAsia="pt-BR"/>
        </w:rPr>
        <w:t>Missão de peritos</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 xml:space="preserve">A Conferência em Viena analisou os resultados preliminares de um relatório da missão internacional de peritos, enviada a Fukushima pela </w:t>
      </w:r>
      <w:proofErr w:type="spellStart"/>
      <w:r w:rsidRPr="000D0047">
        <w:rPr>
          <w:rFonts w:ascii="Sanskrit-Helvetica" w:eastAsia="Times New Roman" w:hAnsi="Sanskrit-Helvetica" w:cs="Arial"/>
          <w:color w:val="000000"/>
          <w:lang w:eastAsia="pt-BR"/>
        </w:rPr>
        <w:t>Aiea</w:t>
      </w:r>
      <w:proofErr w:type="spellEnd"/>
      <w:r w:rsidRPr="000D0047">
        <w:rPr>
          <w:rFonts w:ascii="Sanskrit-Helvetica" w:eastAsia="Times New Roman" w:hAnsi="Sanskrit-Helvetica" w:cs="Arial"/>
          <w:color w:val="000000"/>
          <w:lang w:eastAsia="pt-BR"/>
        </w:rPr>
        <w:t xml:space="preserve"> para fazer uma avaliação de várias usinas nucleares do Japão, entre elas a de Fukushima </w:t>
      </w:r>
      <w:proofErr w:type="spellStart"/>
      <w:r w:rsidRPr="000D0047">
        <w:rPr>
          <w:rFonts w:ascii="Sanskrit-Helvetica" w:eastAsia="Times New Roman" w:hAnsi="Sanskrit-Helvetica" w:cs="Arial"/>
          <w:color w:val="000000"/>
          <w:lang w:eastAsia="pt-BR"/>
        </w:rPr>
        <w:t>Daichi</w:t>
      </w:r>
      <w:proofErr w:type="spellEnd"/>
      <w:r w:rsidRPr="000D0047">
        <w:rPr>
          <w:rFonts w:ascii="Sanskrit-Helvetica" w:eastAsia="Times New Roman" w:hAnsi="Sanskrit-Helvetica" w:cs="Arial"/>
          <w:color w:val="000000"/>
          <w:lang w:eastAsia="pt-BR"/>
        </w:rPr>
        <w:t>, a mais afetada pelo acidente.</w:t>
      </w:r>
    </w:p>
    <w:p w:rsidR="00275A40" w:rsidRPr="000D0047" w:rsidRDefault="00275A40" w:rsidP="000D0047">
      <w:pPr>
        <w:spacing w:before="100" w:beforeAutospacing="1" w:after="100" w:afterAutospacing="1" w:line="210" w:lineRule="atLeast"/>
        <w:jc w:val="both"/>
        <w:rPr>
          <w:rFonts w:ascii="Sanskrit-Helvetica" w:eastAsia="Times New Roman" w:hAnsi="Sanskrit-Helvetica" w:cs="Arial"/>
          <w:color w:val="000000"/>
          <w:lang w:eastAsia="pt-BR"/>
        </w:rPr>
      </w:pPr>
      <w:r w:rsidRPr="000D0047">
        <w:rPr>
          <w:rFonts w:ascii="Sanskrit-Helvetica" w:eastAsia="Times New Roman" w:hAnsi="Sanskrit-Helvetica" w:cs="Arial"/>
          <w:color w:val="000000"/>
          <w:lang w:eastAsia="pt-BR"/>
        </w:rPr>
        <w:t>Com o vazamento de material radioativo pela usina, a área foi isolada imediatamente por um raio de 20 km. De acordo com a missão internacional, o Japão não estava preparado para lidar com a escala do desastre.</w:t>
      </w:r>
    </w:p>
    <w:p w:rsidR="00CC288A" w:rsidRPr="000D0047" w:rsidRDefault="00CC288A" w:rsidP="000D0047">
      <w:pPr>
        <w:spacing w:after="72" w:line="360" w:lineRule="atLeast"/>
        <w:jc w:val="both"/>
        <w:rPr>
          <w:rFonts w:ascii="Sanskrit-Helvetica" w:eastAsia="Times New Roman" w:hAnsi="Sanskrit-Helvetica" w:cs="Arial"/>
          <w:color w:val="000000"/>
          <w:shd w:val="clear" w:color="auto" w:fill="FFFFFF"/>
          <w:lang w:eastAsia="pt-BR"/>
        </w:rPr>
      </w:pPr>
      <w:proofErr w:type="gramStart"/>
      <w:r w:rsidRPr="000D0047">
        <w:rPr>
          <w:rFonts w:ascii="Sanskrit-Helvetica" w:eastAsia="Times New Roman" w:hAnsi="Sanskrit-Helvetica" w:cs="Arial"/>
          <w:color w:val="000000"/>
          <w:shd w:val="clear" w:color="auto" w:fill="FFFFFF"/>
          <w:lang w:eastAsia="pt-BR"/>
        </w:rPr>
        <w:t>Premier</w:t>
      </w:r>
      <w:proofErr w:type="gramEnd"/>
      <w:r w:rsidRPr="000D0047">
        <w:rPr>
          <w:rFonts w:ascii="Sanskrit-Helvetica" w:eastAsia="Times New Roman" w:hAnsi="Sanskrit-Helvetica" w:cs="Arial"/>
          <w:color w:val="000000"/>
          <w:shd w:val="clear" w:color="auto" w:fill="FFFFFF"/>
          <w:lang w:eastAsia="pt-BR"/>
        </w:rPr>
        <w:t xml:space="preserve"> japonês anuncia novo governo</w:t>
      </w:r>
    </w:p>
    <w:p w:rsidR="00CC288A" w:rsidRPr="000D0047" w:rsidRDefault="00CC288A" w:rsidP="000D0047">
      <w:pPr>
        <w:spacing w:after="0" w:line="270" w:lineRule="atLeast"/>
        <w:jc w:val="both"/>
        <w:rPr>
          <w:rFonts w:ascii="Sanskrit-Helvetica" w:eastAsia="Times New Roman" w:hAnsi="Sanskrit-Helvetica" w:cs="Arial"/>
          <w:color w:val="676767"/>
          <w:shd w:val="clear" w:color="auto" w:fill="FFFFFF"/>
          <w:lang w:eastAsia="pt-BR"/>
        </w:rPr>
      </w:pPr>
      <w:r w:rsidRPr="000D0047">
        <w:rPr>
          <w:rFonts w:ascii="Sanskrit-Helvetica" w:eastAsia="Times New Roman" w:hAnsi="Sanskrit-Helvetica" w:cs="Arial"/>
          <w:color w:val="676767"/>
          <w:shd w:val="clear" w:color="auto" w:fill="FFFFFF"/>
          <w:lang w:eastAsia="pt-BR"/>
        </w:rPr>
        <w:t>(AFP) –</w:t>
      </w:r>
      <w:r w:rsidRPr="000D0047">
        <w:rPr>
          <w:rFonts w:ascii="Sanskrit-Helvetica" w:eastAsia="Times New Roman" w:hAnsi="Sanskrit-Helvetica" w:cs="Arial"/>
          <w:color w:val="676767"/>
          <w:lang w:eastAsia="pt-BR"/>
        </w:rPr>
        <w:t> </w:t>
      </w:r>
      <w:r w:rsidRPr="000D0047">
        <w:rPr>
          <w:rFonts w:ascii="Sanskrit-Helvetica" w:eastAsia="Times New Roman" w:hAnsi="Sanskrit-Helvetica" w:cs="Arial"/>
          <w:color w:val="000000"/>
          <w:lang w:eastAsia="pt-BR"/>
        </w:rPr>
        <w:t xml:space="preserve">há </w:t>
      </w:r>
      <w:proofErr w:type="gramStart"/>
      <w:r w:rsidRPr="000D0047">
        <w:rPr>
          <w:rFonts w:ascii="Sanskrit-Helvetica" w:eastAsia="Times New Roman" w:hAnsi="Sanskrit-Helvetica" w:cs="Arial"/>
          <w:color w:val="000000"/>
          <w:lang w:eastAsia="pt-BR"/>
        </w:rPr>
        <w:t>3</w:t>
      </w:r>
      <w:proofErr w:type="gramEnd"/>
      <w:r w:rsidRPr="000D0047">
        <w:rPr>
          <w:rFonts w:ascii="Sanskrit-Helvetica" w:eastAsia="Times New Roman" w:hAnsi="Sanskrit-Helvetica" w:cs="Arial"/>
          <w:color w:val="000000"/>
          <w:lang w:eastAsia="pt-BR"/>
        </w:rPr>
        <w:t xml:space="preserve"> dias</w:t>
      </w:r>
      <w:r w:rsidRPr="000D0047">
        <w:rPr>
          <w:rFonts w:ascii="Sanskrit-Helvetica" w:eastAsia="Times New Roman" w:hAnsi="Sanskrit-Helvetica" w:cs="Arial"/>
          <w:color w:val="676767"/>
          <w:shd w:val="clear" w:color="auto" w:fill="FFFFFF"/>
          <w:lang w:eastAsia="pt-BR"/>
        </w:rPr>
        <w:t> </w:t>
      </w:r>
      <w:r w:rsidRPr="000D0047">
        <w:rPr>
          <w:rFonts w:ascii="Sanskrit-Helvetica" w:eastAsia="Times New Roman" w:hAnsi="Sanskrit-Helvetica" w:cs="Arial"/>
          <w:color w:val="676767"/>
          <w:lang w:eastAsia="pt-BR"/>
        </w:rPr>
        <w:t> </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r w:rsidRPr="000D0047">
        <w:rPr>
          <w:rFonts w:ascii="Sanskrit-Helvetica" w:eastAsia="Times New Roman" w:hAnsi="Sanskrit-Helvetica" w:cs="Arial"/>
          <w:color w:val="000000"/>
          <w:shd w:val="clear" w:color="auto" w:fill="FFFFFF"/>
          <w:lang w:eastAsia="pt-BR"/>
        </w:rPr>
        <w:t xml:space="preserve">TÓQUIO, Japão — O novo primeiro-ministro do Japão, </w:t>
      </w:r>
      <w:proofErr w:type="spellStart"/>
      <w:r w:rsidRPr="000D0047">
        <w:rPr>
          <w:rFonts w:ascii="Sanskrit-Helvetica" w:eastAsia="Times New Roman" w:hAnsi="Sanskrit-Helvetica" w:cs="Arial"/>
          <w:color w:val="000000"/>
          <w:shd w:val="clear" w:color="auto" w:fill="FFFFFF"/>
          <w:lang w:eastAsia="pt-BR"/>
        </w:rPr>
        <w:t>Yoshihiko</w:t>
      </w:r>
      <w:proofErr w:type="spellEnd"/>
      <w:r w:rsidRPr="000D0047">
        <w:rPr>
          <w:rFonts w:ascii="Sanskrit-Helvetica" w:eastAsia="Times New Roman" w:hAnsi="Sanskrit-Helvetica" w:cs="Arial"/>
          <w:color w:val="000000"/>
          <w:shd w:val="clear" w:color="auto" w:fill="FFFFFF"/>
          <w:lang w:eastAsia="pt-BR"/>
        </w:rPr>
        <w:t xml:space="preserve"> </w:t>
      </w:r>
      <w:proofErr w:type="spellStart"/>
      <w:r w:rsidRPr="000D0047">
        <w:rPr>
          <w:rFonts w:ascii="Sanskrit-Helvetica" w:eastAsia="Times New Roman" w:hAnsi="Sanskrit-Helvetica" w:cs="Arial"/>
          <w:color w:val="000000"/>
          <w:shd w:val="clear" w:color="auto" w:fill="FFFFFF"/>
          <w:lang w:eastAsia="pt-BR"/>
        </w:rPr>
        <w:t>Noda</w:t>
      </w:r>
      <w:proofErr w:type="spellEnd"/>
      <w:r w:rsidRPr="000D0047">
        <w:rPr>
          <w:rFonts w:ascii="Sanskrit-Helvetica" w:eastAsia="Times New Roman" w:hAnsi="Sanskrit-Helvetica" w:cs="Arial"/>
          <w:color w:val="000000"/>
          <w:shd w:val="clear" w:color="auto" w:fill="FFFFFF"/>
          <w:lang w:eastAsia="pt-BR"/>
        </w:rPr>
        <w:t>, anunciou nesta sexta-feira a composição de seu governo, que terá a missão de prosseguir com a reconstrução do país após o tsunami de 11 de março passado.</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r w:rsidRPr="000D0047">
        <w:rPr>
          <w:rFonts w:ascii="Sanskrit-Helvetica" w:eastAsia="Times New Roman" w:hAnsi="Sanskrit-Helvetica" w:cs="Arial"/>
          <w:color w:val="000000"/>
          <w:shd w:val="clear" w:color="auto" w:fill="FFFFFF"/>
          <w:lang w:eastAsia="pt-BR"/>
        </w:rPr>
        <w:t>O governo, o sexto do Japão em cinco anos, tem nas Finanças e nas Relações Exteriores dois legisladores com menos de 50 anos, considerados jovens na política japonesa para ocupar estes cargos.</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proofErr w:type="spellStart"/>
      <w:r w:rsidRPr="000D0047">
        <w:rPr>
          <w:rFonts w:ascii="Sanskrit-Helvetica" w:eastAsia="Times New Roman" w:hAnsi="Sanskrit-Helvetica" w:cs="Arial"/>
          <w:color w:val="000000"/>
          <w:shd w:val="clear" w:color="auto" w:fill="FFFFFF"/>
          <w:lang w:eastAsia="pt-BR"/>
        </w:rPr>
        <w:t>Noda</w:t>
      </w:r>
      <w:proofErr w:type="spellEnd"/>
      <w:r w:rsidRPr="000D0047">
        <w:rPr>
          <w:rFonts w:ascii="Sanskrit-Helvetica" w:eastAsia="Times New Roman" w:hAnsi="Sanskrit-Helvetica" w:cs="Arial"/>
          <w:color w:val="000000"/>
          <w:shd w:val="clear" w:color="auto" w:fill="FFFFFF"/>
          <w:lang w:eastAsia="pt-BR"/>
        </w:rPr>
        <w:t xml:space="preserve"> entregou a pasta das Finanças a Jun </w:t>
      </w:r>
      <w:proofErr w:type="spellStart"/>
      <w:r w:rsidRPr="000D0047">
        <w:rPr>
          <w:rFonts w:ascii="Sanskrit-Helvetica" w:eastAsia="Times New Roman" w:hAnsi="Sanskrit-Helvetica" w:cs="Arial"/>
          <w:color w:val="000000"/>
          <w:shd w:val="clear" w:color="auto" w:fill="FFFFFF"/>
          <w:lang w:eastAsia="pt-BR"/>
        </w:rPr>
        <w:t>Azumi</w:t>
      </w:r>
      <w:proofErr w:type="spellEnd"/>
      <w:r w:rsidRPr="000D0047">
        <w:rPr>
          <w:rFonts w:ascii="Sanskrit-Helvetica" w:eastAsia="Times New Roman" w:hAnsi="Sanskrit-Helvetica" w:cs="Arial"/>
          <w:color w:val="000000"/>
          <w:shd w:val="clear" w:color="auto" w:fill="FFFFFF"/>
          <w:lang w:eastAsia="pt-BR"/>
        </w:rPr>
        <w:t xml:space="preserve">, 49 anos, um parlamentar originário da prefeitura de </w:t>
      </w:r>
      <w:proofErr w:type="spellStart"/>
      <w:r w:rsidRPr="000D0047">
        <w:rPr>
          <w:rFonts w:ascii="Sanskrit-Helvetica" w:eastAsia="Times New Roman" w:hAnsi="Sanskrit-Helvetica" w:cs="Arial"/>
          <w:color w:val="000000"/>
          <w:shd w:val="clear" w:color="auto" w:fill="FFFFFF"/>
          <w:lang w:eastAsia="pt-BR"/>
        </w:rPr>
        <w:t>Miyagi</w:t>
      </w:r>
      <w:proofErr w:type="spellEnd"/>
      <w:r w:rsidRPr="000D0047">
        <w:rPr>
          <w:rFonts w:ascii="Sanskrit-Helvetica" w:eastAsia="Times New Roman" w:hAnsi="Sanskrit-Helvetica" w:cs="Arial"/>
          <w:color w:val="000000"/>
          <w:shd w:val="clear" w:color="auto" w:fill="FFFFFF"/>
          <w:lang w:eastAsia="pt-BR"/>
        </w:rPr>
        <w:t>, devastada pelo tsunami.</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proofErr w:type="spellStart"/>
      <w:r w:rsidRPr="000D0047">
        <w:rPr>
          <w:rFonts w:ascii="Sanskrit-Helvetica" w:eastAsia="Times New Roman" w:hAnsi="Sanskrit-Helvetica" w:cs="Arial"/>
          <w:color w:val="000000"/>
          <w:shd w:val="clear" w:color="auto" w:fill="FFFFFF"/>
          <w:lang w:eastAsia="pt-BR"/>
        </w:rPr>
        <w:t>Azumi</w:t>
      </w:r>
      <w:proofErr w:type="spellEnd"/>
      <w:r w:rsidRPr="000D0047">
        <w:rPr>
          <w:rFonts w:ascii="Sanskrit-Helvetica" w:eastAsia="Times New Roman" w:hAnsi="Sanskrit-Helvetica" w:cs="Arial"/>
          <w:color w:val="000000"/>
          <w:shd w:val="clear" w:color="auto" w:fill="FFFFFF"/>
          <w:lang w:eastAsia="pt-BR"/>
        </w:rPr>
        <w:t xml:space="preserve"> sucede nas Finanças o próprio </w:t>
      </w:r>
      <w:proofErr w:type="spellStart"/>
      <w:r w:rsidRPr="000D0047">
        <w:rPr>
          <w:rFonts w:ascii="Sanskrit-Helvetica" w:eastAsia="Times New Roman" w:hAnsi="Sanskrit-Helvetica" w:cs="Arial"/>
          <w:color w:val="000000"/>
          <w:shd w:val="clear" w:color="auto" w:fill="FFFFFF"/>
          <w:lang w:eastAsia="pt-BR"/>
        </w:rPr>
        <w:t>Noda</w:t>
      </w:r>
      <w:proofErr w:type="spellEnd"/>
      <w:r w:rsidRPr="000D0047">
        <w:rPr>
          <w:rFonts w:ascii="Sanskrit-Helvetica" w:eastAsia="Times New Roman" w:hAnsi="Sanskrit-Helvetica" w:cs="Arial"/>
          <w:color w:val="000000"/>
          <w:shd w:val="clear" w:color="auto" w:fill="FFFFFF"/>
          <w:lang w:eastAsia="pt-BR"/>
        </w:rPr>
        <w:t>, defensor do rigor orçamentário e de uma reforma fiscal destinada a financiar a reconstrução do país e reduzir o peso da dívida, que já supera 200% do PIB.</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proofErr w:type="spellStart"/>
      <w:r w:rsidRPr="000D0047">
        <w:rPr>
          <w:rFonts w:ascii="Sanskrit-Helvetica" w:eastAsia="Times New Roman" w:hAnsi="Sanskrit-Helvetica" w:cs="Arial"/>
          <w:color w:val="000000"/>
          <w:shd w:val="clear" w:color="auto" w:fill="FFFFFF"/>
          <w:lang w:eastAsia="pt-BR"/>
        </w:rPr>
        <w:t>Koichiro</w:t>
      </w:r>
      <w:proofErr w:type="spellEnd"/>
      <w:r w:rsidRPr="000D0047">
        <w:rPr>
          <w:rFonts w:ascii="Sanskrit-Helvetica" w:eastAsia="Times New Roman" w:hAnsi="Sanskrit-Helvetica" w:cs="Arial"/>
          <w:color w:val="000000"/>
          <w:shd w:val="clear" w:color="auto" w:fill="FFFFFF"/>
          <w:lang w:eastAsia="pt-BR"/>
        </w:rPr>
        <w:t xml:space="preserve"> </w:t>
      </w:r>
      <w:proofErr w:type="spellStart"/>
      <w:r w:rsidRPr="000D0047">
        <w:rPr>
          <w:rFonts w:ascii="Sanskrit-Helvetica" w:eastAsia="Times New Roman" w:hAnsi="Sanskrit-Helvetica" w:cs="Arial"/>
          <w:color w:val="000000"/>
          <w:shd w:val="clear" w:color="auto" w:fill="FFFFFF"/>
          <w:lang w:eastAsia="pt-BR"/>
        </w:rPr>
        <w:t>Gemba</w:t>
      </w:r>
      <w:proofErr w:type="spellEnd"/>
      <w:r w:rsidRPr="000D0047">
        <w:rPr>
          <w:rFonts w:ascii="Sanskrit-Helvetica" w:eastAsia="Times New Roman" w:hAnsi="Sanskrit-Helvetica" w:cs="Arial"/>
          <w:color w:val="000000"/>
          <w:shd w:val="clear" w:color="auto" w:fill="FFFFFF"/>
          <w:lang w:eastAsia="pt-BR"/>
        </w:rPr>
        <w:t>, 47 anos, foi chamado para dirigir a diplomacia japonesa, testada no final do ano passado pelas questões territoriais com China e Rússia.</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proofErr w:type="spellStart"/>
      <w:r w:rsidRPr="000D0047">
        <w:rPr>
          <w:rFonts w:ascii="Sanskrit-Helvetica" w:eastAsia="Times New Roman" w:hAnsi="Sanskrit-Helvetica" w:cs="Arial"/>
          <w:color w:val="000000"/>
          <w:shd w:val="clear" w:color="auto" w:fill="FFFFFF"/>
          <w:lang w:eastAsia="pt-BR"/>
        </w:rPr>
        <w:t>Gemba</w:t>
      </w:r>
      <w:proofErr w:type="spellEnd"/>
      <w:r w:rsidRPr="000D0047">
        <w:rPr>
          <w:rFonts w:ascii="Sanskrit-Helvetica" w:eastAsia="Times New Roman" w:hAnsi="Sanskrit-Helvetica" w:cs="Arial"/>
          <w:color w:val="000000"/>
          <w:shd w:val="clear" w:color="auto" w:fill="FFFFFF"/>
          <w:lang w:eastAsia="pt-BR"/>
        </w:rPr>
        <w:t xml:space="preserve"> foi ministro de Estratégia Nacional no gabinete anterior.</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r w:rsidRPr="000D0047">
        <w:rPr>
          <w:rFonts w:ascii="Sanskrit-Helvetica" w:eastAsia="Times New Roman" w:hAnsi="Sanskrit-Helvetica" w:cs="Arial"/>
          <w:color w:val="000000"/>
          <w:shd w:val="clear" w:color="auto" w:fill="FFFFFF"/>
          <w:lang w:eastAsia="pt-BR"/>
        </w:rPr>
        <w:t xml:space="preserve">A pasta da Defesa ficou com </w:t>
      </w:r>
      <w:proofErr w:type="spellStart"/>
      <w:r w:rsidRPr="000D0047">
        <w:rPr>
          <w:rFonts w:ascii="Sanskrit-Helvetica" w:eastAsia="Times New Roman" w:hAnsi="Sanskrit-Helvetica" w:cs="Arial"/>
          <w:color w:val="000000"/>
          <w:shd w:val="clear" w:color="auto" w:fill="FFFFFF"/>
          <w:lang w:eastAsia="pt-BR"/>
        </w:rPr>
        <w:t>Yasuo</w:t>
      </w:r>
      <w:proofErr w:type="spellEnd"/>
      <w:r w:rsidRPr="000D0047">
        <w:rPr>
          <w:rFonts w:ascii="Sanskrit-Helvetica" w:eastAsia="Times New Roman" w:hAnsi="Sanskrit-Helvetica" w:cs="Arial"/>
          <w:color w:val="000000"/>
          <w:shd w:val="clear" w:color="auto" w:fill="FFFFFF"/>
          <w:lang w:eastAsia="pt-BR"/>
        </w:rPr>
        <w:t xml:space="preserve"> </w:t>
      </w:r>
      <w:proofErr w:type="spellStart"/>
      <w:r w:rsidRPr="000D0047">
        <w:rPr>
          <w:rFonts w:ascii="Sanskrit-Helvetica" w:eastAsia="Times New Roman" w:hAnsi="Sanskrit-Helvetica" w:cs="Arial"/>
          <w:color w:val="000000"/>
          <w:shd w:val="clear" w:color="auto" w:fill="FFFFFF"/>
          <w:lang w:eastAsia="pt-BR"/>
        </w:rPr>
        <w:t>Ichikawa</w:t>
      </w:r>
      <w:proofErr w:type="spellEnd"/>
      <w:r w:rsidRPr="000D0047">
        <w:rPr>
          <w:rFonts w:ascii="Sanskrit-Helvetica" w:eastAsia="Times New Roman" w:hAnsi="Sanskrit-Helvetica" w:cs="Arial"/>
          <w:color w:val="000000"/>
          <w:shd w:val="clear" w:color="auto" w:fill="FFFFFF"/>
          <w:lang w:eastAsia="pt-BR"/>
        </w:rPr>
        <w:t xml:space="preserve">, um senador de 69 anos, e o ministério da Economia, Comércio e Indústria coube a </w:t>
      </w:r>
      <w:proofErr w:type="spellStart"/>
      <w:r w:rsidRPr="000D0047">
        <w:rPr>
          <w:rFonts w:ascii="Sanskrit-Helvetica" w:eastAsia="Times New Roman" w:hAnsi="Sanskrit-Helvetica" w:cs="Arial"/>
          <w:color w:val="000000"/>
          <w:shd w:val="clear" w:color="auto" w:fill="FFFFFF"/>
          <w:lang w:eastAsia="pt-BR"/>
        </w:rPr>
        <w:t>Yoshio</w:t>
      </w:r>
      <w:proofErr w:type="spellEnd"/>
      <w:r w:rsidRPr="000D0047">
        <w:rPr>
          <w:rFonts w:ascii="Sanskrit-Helvetica" w:eastAsia="Times New Roman" w:hAnsi="Sanskrit-Helvetica" w:cs="Arial"/>
          <w:color w:val="000000"/>
          <w:shd w:val="clear" w:color="auto" w:fill="FFFFFF"/>
          <w:lang w:eastAsia="pt-BR"/>
        </w:rPr>
        <w:t xml:space="preserve"> </w:t>
      </w:r>
      <w:proofErr w:type="spellStart"/>
      <w:r w:rsidRPr="000D0047">
        <w:rPr>
          <w:rFonts w:ascii="Sanskrit-Helvetica" w:eastAsia="Times New Roman" w:hAnsi="Sanskrit-Helvetica" w:cs="Arial"/>
          <w:color w:val="000000"/>
          <w:shd w:val="clear" w:color="auto" w:fill="FFFFFF"/>
          <w:lang w:eastAsia="pt-BR"/>
        </w:rPr>
        <w:t>Hachiro</w:t>
      </w:r>
      <w:proofErr w:type="spellEnd"/>
      <w:r w:rsidRPr="000D0047">
        <w:rPr>
          <w:rFonts w:ascii="Sanskrit-Helvetica" w:eastAsia="Times New Roman" w:hAnsi="Sanskrit-Helvetica" w:cs="Arial"/>
          <w:color w:val="000000"/>
          <w:shd w:val="clear" w:color="auto" w:fill="FFFFFF"/>
          <w:lang w:eastAsia="pt-BR"/>
        </w:rPr>
        <w:t>, 63 anos.</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proofErr w:type="spellStart"/>
      <w:r w:rsidRPr="000D0047">
        <w:rPr>
          <w:rFonts w:ascii="Sanskrit-Helvetica" w:eastAsia="Times New Roman" w:hAnsi="Sanskrit-Helvetica" w:cs="Arial"/>
          <w:color w:val="000000"/>
          <w:shd w:val="clear" w:color="auto" w:fill="FFFFFF"/>
          <w:lang w:eastAsia="pt-BR"/>
        </w:rPr>
        <w:t>Hachiro</w:t>
      </w:r>
      <w:proofErr w:type="spellEnd"/>
      <w:r w:rsidRPr="000D0047">
        <w:rPr>
          <w:rFonts w:ascii="Sanskrit-Helvetica" w:eastAsia="Times New Roman" w:hAnsi="Sanskrit-Helvetica" w:cs="Arial"/>
          <w:color w:val="000000"/>
          <w:shd w:val="clear" w:color="auto" w:fill="FFFFFF"/>
          <w:lang w:eastAsia="pt-BR"/>
        </w:rPr>
        <w:t>, da esquerda do Partido Democrata do Japão (PDJ), terá a tarefa de pilotar a recuperação de uma economia em recessão e de enfrentar os novos desafios da política energética do país, privado atualmente de 80% de sua geração nuclear.</w:t>
      </w:r>
    </w:p>
    <w:p w:rsidR="00CC288A" w:rsidRPr="000D0047" w:rsidRDefault="00CC288A" w:rsidP="000D0047">
      <w:pPr>
        <w:spacing w:after="0" w:line="270" w:lineRule="atLeast"/>
        <w:jc w:val="both"/>
        <w:rPr>
          <w:rFonts w:ascii="Sanskrit-Helvetica" w:eastAsia="Times New Roman" w:hAnsi="Sanskrit-Helvetica" w:cs="Arial"/>
          <w:color w:val="000000"/>
          <w:shd w:val="clear" w:color="auto" w:fill="FFFFFF"/>
          <w:lang w:eastAsia="pt-BR"/>
        </w:rPr>
      </w:pPr>
      <w:r w:rsidRPr="000D0047">
        <w:rPr>
          <w:rFonts w:ascii="Sanskrit-Helvetica" w:eastAsia="Times New Roman" w:hAnsi="Sanskrit-Helvetica" w:cs="Arial"/>
          <w:color w:val="000000"/>
          <w:shd w:val="clear" w:color="auto" w:fill="FFFFFF"/>
          <w:lang w:eastAsia="pt-BR"/>
        </w:rPr>
        <w:lastRenderedPageBreak/>
        <w:t xml:space="preserve">O </w:t>
      </w:r>
      <w:proofErr w:type="gramStart"/>
      <w:r w:rsidRPr="000D0047">
        <w:rPr>
          <w:rFonts w:ascii="Sanskrit-Helvetica" w:eastAsia="Times New Roman" w:hAnsi="Sanskrit-Helvetica" w:cs="Arial"/>
          <w:color w:val="000000"/>
          <w:shd w:val="clear" w:color="auto" w:fill="FFFFFF"/>
          <w:lang w:eastAsia="pt-BR"/>
        </w:rPr>
        <w:t>premier</w:t>
      </w:r>
      <w:proofErr w:type="gramEnd"/>
      <w:r w:rsidRPr="000D0047">
        <w:rPr>
          <w:rFonts w:ascii="Sanskrit-Helvetica" w:eastAsia="Times New Roman" w:hAnsi="Sanskrit-Helvetica" w:cs="Arial"/>
          <w:color w:val="000000"/>
          <w:shd w:val="clear" w:color="auto" w:fill="FFFFFF"/>
          <w:lang w:eastAsia="pt-BR"/>
        </w:rPr>
        <w:t xml:space="preserve"> precedente, </w:t>
      </w:r>
      <w:proofErr w:type="spellStart"/>
      <w:r w:rsidRPr="000D0047">
        <w:rPr>
          <w:rFonts w:ascii="Sanskrit-Helvetica" w:eastAsia="Times New Roman" w:hAnsi="Sanskrit-Helvetica" w:cs="Arial"/>
          <w:color w:val="000000"/>
          <w:shd w:val="clear" w:color="auto" w:fill="FFFFFF"/>
          <w:lang w:eastAsia="pt-BR"/>
        </w:rPr>
        <w:t>Naoto</w:t>
      </w:r>
      <w:proofErr w:type="spellEnd"/>
      <w:r w:rsidRPr="000D0047">
        <w:rPr>
          <w:rFonts w:ascii="Sanskrit-Helvetica" w:eastAsia="Times New Roman" w:hAnsi="Sanskrit-Helvetica" w:cs="Arial"/>
          <w:color w:val="000000"/>
          <w:shd w:val="clear" w:color="auto" w:fill="FFFFFF"/>
          <w:lang w:eastAsia="pt-BR"/>
        </w:rPr>
        <w:t xml:space="preserve"> </w:t>
      </w:r>
      <w:proofErr w:type="spellStart"/>
      <w:r w:rsidRPr="000D0047">
        <w:rPr>
          <w:rFonts w:ascii="Sanskrit-Helvetica" w:eastAsia="Times New Roman" w:hAnsi="Sanskrit-Helvetica" w:cs="Arial"/>
          <w:color w:val="000000"/>
          <w:shd w:val="clear" w:color="auto" w:fill="FFFFFF"/>
          <w:lang w:eastAsia="pt-BR"/>
        </w:rPr>
        <w:t>Kan</w:t>
      </w:r>
      <w:proofErr w:type="spellEnd"/>
      <w:r w:rsidRPr="000D0047">
        <w:rPr>
          <w:rFonts w:ascii="Sanskrit-Helvetica" w:eastAsia="Times New Roman" w:hAnsi="Sanskrit-Helvetica" w:cs="Arial"/>
          <w:color w:val="000000"/>
          <w:shd w:val="clear" w:color="auto" w:fill="FFFFFF"/>
          <w:lang w:eastAsia="pt-BR"/>
        </w:rPr>
        <w:t xml:space="preserve">, anunciou sua demissão na semana passada, em meio a fortes críticas por sua gestão após o tsunami, que deixou mais de 20 mil mortos ou desaparecidos e uma crise nuclear na central de Fukushima </w:t>
      </w:r>
      <w:proofErr w:type="spellStart"/>
      <w:r w:rsidRPr="000D0047">
        <w:rPr>
          <w:rFonts w:ascii="Sanskrit-Helvetica" w:eastAsia="Times New Roman" w:hAnsi="Sanskrit-Helvetica" w:cs="Arial"/>
          <w:color w:val="000000"/>
          <w:shd w:val="clear" w:color="auto" w:fill="FFFFFF"/>
          <w:lang w:eastAsia="pt-BR"/>
        </w:rPr>
        <w:t>Daiichi</w:t>
      </w:r>
      <w:proofErr w:type="spellEnd"/>
      <w:r w:rsidRPr="000D0047">
        <w:rPr>
          <w:rFonts w:ascii="Sanskrit-Helvetica" w:eastAsia="Times New Roman" w:hAnsi="Sanskrit-Helvetica" w:cs="Arial"/>
          <w:color w:val="000000"/>
          <w:shd w:val="clear" w:color="auto" w:fill="FFFFFF"/>
          <w:lang w:eastAsia="pt-BR"/>
        </w:rPr>
        <w:t>.</w:t>
      </w:r>
    </w:p>
    <w:p w:rsidR="00D42C21" w:rsidRPr="000D0047" w:rsidRDefault="00D42C21" w:rsidP="000D0047">
      <w:pPr>
        <w:jc w:val="both"/>
        <w:rPr>
          <w:rFonts w:ascii="Sanskrit-Helvetica" w:hAnsi="Sanskrit-Helvetica"/>
        </w:rPr>
      </w:pPr>
    </w:p>
    <w:p w:rsidR="00CC288A" w:rsidRPr="000D0047" w:rsidRDefault="00CC288A" w:rsidP="000D0047">
      <w:pPr>
        <w:jc w:val="both"/>
        <w:rPr>
          <w:rFonts w:ascii="Sanskrit-Helvetica" w:hAnsi="Sanskrit-Helvetica"/>
        </w:rPr>
      </w:pPr>
    </w:p>
    <w:sectPr w:rsidR="00CC288A" w:rsidRPr="000D0047" w:rsidSect="00D42C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nskrit-Helvetic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486A"/>
    <w:rsid w:val="00012705"/>
    <w:rsid w:val="00014D74"/>
    <w:rsid w:val="00021ABC"/>
    <w:rsid w:val="00021E2D"/>
    <w:rsid w:val="00030988"/>
    <w:rsid w:val="000357D0"/>
    <w:rsid w:val="00036BA8"/>
    <w:rsid w:val="00042BAC"/>
    <w:rsid w:val="00053183"/>
    <w:rsid w:val="0006291E"/>
    <w:rsid w:val="000823A0"/>
    <w:rsid w:val="00082C59"/>
    <w:rsid w:val="000A4197"/>
    <w:rsid w:val="000A6D34"/>
    <w:rsid w:val="000C2DA2"/>
    <w:rsid w:val="000D0047"/>
    <w:rsid w:val="000D027F"/>
    <w:rsid w:val="000D6F15"/>
    <w:rsid w:val="000E3527"/>
    <w:rsid w:val="00103E3E"/>
    <w:rsid w:val="00105F4B"/>
    <w:rsid w:val="00110129"/>
    <w:rsid w:val="00126DEA"/>
    <w:rsid w:val="0013210E"/>
    <w:rsid w:val="001442E5"/>
    <w:rsid w:val="00151E8B"/>
    <w:rsid w:val="001731D3"/>
    <w:rsid w:val="0018105A"/>
    <w:rsid w:val="001C0EEE"/>
    <w:rsid w:val="001C17A5"/>
    <w:rsid w:val="001D2D72"/>
    <w:rsid w:val="001E0E99"/>
    <w:rsid w:val="001E657B"/>
    <w:rsid w:val="001F3014"/>
    <w:rsid w:val="00204D03"/>
    <w:rsid w:val="00210441"/>
    <w:rsid w:val="0021552B"/>
    <w:rsid w:val="00216AE1"/>
    <w:rsid w:val="00217A27"/>
    <w:rsid w:val="00220415"/>
    <w:rsid w:val="00221F9D"/>
    <w:rsid w:val="002367D6"/>
    <w:rsid w:val="0024449F"/>
    <w:rsid w:val="00252D31"/>
    <w:rsid w:val="00275A40"/>
    <w:rsid w:val="00287D3A"/>
    <w:rsid w:val="00293538"/>
    <w:rsid w:val="002A48CC"/>
    <w:rsid w:val="002B3C40"/>
    <w:rsid w:val="002D19D6"/>
    <w:rsid w:val="002E44D9"/>
    <w:rsid w:val="002F7C91"/>
    <w:rsid w:val="00301291"/>
    <w:rsid w:val="00310E1F"/>
    <w:rsid w:val="003361AA"/>
    <w:rsid w:val="0034214F"/>
    <w:rsid w:val="003469EF"/>
    <w:rsid w:val="00346EF1"/>
    <w:rsid w:val="0037122C"/>
    <w:rsid w:val="003743E1"/>
    <w:rsid w:val="0038412A"/>
    <w:rsid w:val="00386E7D"/>
    <w:rsid w:val="0039674C"/>
    <w:rsid w:val="00397095"/>
    <w:rsid w:val="003A4439"/>
    <w:rsid w:val="003C25DD"/>
    <w:rsid w:val="003D609C"/>
    <w:rsid w:val="003E2327"/>
    <w:rsid w:val="003F156C"/>
    <w:rsid w:val="00420E0D"/>
    <w:rsid w:val="004354A4"/>
    <w:rsid w:val="0045743C"/>
    <w:rsid w:val="00457B05"/>
    <w:rsid w:val="00463CFE"/>
    <w:rsid w:val="0048501C"/>
    <w:rsid w:val="004967CB"/>
    <w:rsid w:val="004A7040"/>
    <w:rsid w:val="004B6BB2"/>
    <w:rsid w:val="004F45C4"/>
    <w:rsid w:val="005345DE"/>
    <w:rsid w:val="0056275E"/>
    <w:rsid w:val="005B1332"/>
    <w:rsid w:val="005B1E47"/>
    <w:rsid w:val="005B3AE7"/>
    <w:rsid w:val="005C353C"/>
    <w:rsid w:val="005C3D39"/>
    <w:rsid w:val="005C5B6A"/>
    <w:rsid w:val="005E198E"/>
    <w:rsid w:val="005E72D9"/>
    <w:rsid w:val="0060486A"/>
    <w:rsid w:val="006061D7"/>
    <w:rsid w:val="00610231"/>
    <w:rsid w:val="006222E9"/>
    <w:rsid w:val="00624D65"/>
    <w:rsid w:val="00655173"/>
    <w:rsid w:val="00667BF6"/>
    <w:rsid w:val="00674B19"/>
    <w:rsid w:val="00681966"/>
    <w:rsid w:val="00697C37"/>
    <w:rsid w:val="006A74EF"/>
    <w:rsid w:val="006B3B17"/>
    <w:rsid w:val="006C0AE1"/>
    <w:rsid w:val="006C6A25"/>
    <w:rsid w:val="006E099A"/>
    <w:rsid w:val="006E3E2E"/>
    <w:rsid w:val="006E686A"/>
    <w:rsid w:val="006E6D20"/>
    <w:rsid w:val="006F01FC"/>
    <w:rsid w:val="00732021"/>
    <w:rsid w:val="0074178C"/>
    <w:rsid w:val="00751C4A"/>
    <w:rsid w:val="0077453D"/>
    <w:rsid w:val="00776172"/>
    <w:rsid w:val="00786219"/>
    <w:rsid w:val="007A6CD6"/>
    <w:rsid w:val="007E2745"/>
    <w:rsid w:val="007E2FEF"/>
    <w:rsid w:val="007E7785"/>
    <w:rsid w:val="007F1360"/>
    <w:rsid w:val="007F49B0"/>
    <w:rsid w:val="00803634"/>
    <w:rsid w:val="00810A11"/>
    <w:rsid w:val="00827D5A"/>
    <w:rsid w:val="0083476E"/>
    <w:rsid w:val="00845605"/>
    <w:rsid w:val="00846E4E"/>
    <w:rsid w:val="008500F5"/>
    <w:rsid w:val="00853017"/>
    <w:rsid w:val="00856133"/>
    <w:rsid w:val="008631D1"/>
    <w:rsid w:val="00864559"/>
    <w:rsid w:val="00867DE0"/>
    <w:rsid w:val="00885CA2"/>
    <w:rsid w:val="008865F4"/>
    <w:rsid w:val="00896DE8"/>
    <w:rsid w:val="008B6831"/>
    <w:rsid w:val="008D281B"/>
    <w:rsid w:val="008D2A80"/>
    <w:rsid w:val="008D5DBF"/>
    <w:rsid w:val="008D7B52"/>
    <w:rsid w:val="008E2A8C"/>
    <w:rsid w:val="008E5938"/>
    <w:rsid w:val="008E69B5"/>
    <w:rsid w:val="008E70E9"/>
    <w:rsid w:val="008F19C1"/>
    <w:rsid w:val="008F1F2C"/>
    <w:rsid w:val="008F3FA6"/>
    <w:rsid w:val="00900092"/>
    <w:rsid w:val="00903C84"/>
    <w:rsid w:val="00915CEB"/>
    <w:rsid w:val="009254AA"/>
    <w:rsid w:val="00932BF9"/>
    <w:rsid w:val="009578EC"/>
    <w:rsid w:val="00960450"/>
    <w:rsid w:val="009610F4"/>
    <w:rsid w:val="00973CED"/>
    <w:rsid w:val="00991F78"/>
    <w:rsid w:val="00993037"/>
    <w:rsid w:val="009938F7"/>
    <w:rsid w:val="009957ED"/>
    <w:rsid w:val="009B30C5"/>
    <w:rsid w:val="009D0268"/>
    <w:rsid w:val="009D1151"/>
    <w:rsid w:val="009F05F2"/>
    <w:rsid w:val="009F54A1"/>
    <w:rsid w:val="00A00F4D"/>
    <w:rsid w:val="00A10C11"/>
    <w:rsid w:val="00A1485C"/>
    <w:rsid w:val="00A16907"/>
    <w:rsid w:val="00A360AD"/>
    <w:rsid w:val="00A4587A"/>
    <w:rsid w:val="00A6634B"/>
    <w:rsid w:val="00AA68AB"/>
    <w:rsid w:val="00AC604A"/>
    <w:rsid w:val="00AD3416"/>
    <w:rsid w:val="00AD4C29"/>
    <w:rsid w:val="00AF57F4"/>
    <w:rsid w:val="00B007AF"/>
    <w:rsid w:val="00B0148B"/>
    <w:rsid w:val="00B02646"/>
    <w:rsid w:val="00B11BCF"/>
    <w:rsid w:val="00B348C5"/>
    <w:rsid w:val="00B46770"/>
    <w:rsid w:val="00B5174C"/>
    <w:rsid w:val="00B61682"/>
    <w:rsid w:val="00B65CC6"/>
    <w:rsid w:val="00B8352A"/>
    <w:rsid w:val="00BA0FAE"/>
    <w:rsid w:val="00BA2EF3"/>
    <w:rsid w:val="00BB0373"/>
    <w:rsid w:val="00BB38EE"/>
    <w:rsid w:val="00BC29DA"/>
    <w:rsid w:val="00BD43DE"/>
    <w:rsid w:val="00BE08A0"/>
    <w:rsid w:val="00BE22F4"/>
    <w:rsid w:val="00BE33C0"/>
    <w:rsid w:val="00C1234D"/>
    <w:rsid w:val="00C20B22"/>
    <w:rsid w:val="00C25D54"/>
    <w:rsid w:val="00C41B93"/>
    <w:rsid w:val="00C466A5"/>
    <w:rsid w:val="00C529B7"/>
    <w:rsid w:val="00C602BD"/>
    <w:rsid w:val="00C669A0"/>
    <w:rsid w:val="00C726D3"/>
    <w:rsid w:val="00C73ED1"/>
    <w:rsid w:val="00C87BCF"/>
    <w:rsid w:val="00C95F80"/>
    <w:rsid w:val="00C979EE"/>
    <w:rsid w:val="00CB187D"/>
    <w:rsid w:val="00CC166E"/>
    <w:rsid w:val="00CC288A"/>
    <w:rsid w:val="00CC755C"/>
    <w:rsid w:val="00CE6C61"/>
    <w:rsid w:val="00CF47C7"/>
    <w:rsid w:val="00D14D60"/>
    <w:rsid w:val="00D22E44"/>
    <w:rsid w:val="00D26164"/>
    <w:rsid w:val="00D42C21"/>
    <w:rsid w:val="00D46B1E"/>
    <w:rsid w:val="00D54276"/>
    <w:rsid w:val="00D70F87"/>
    <w:rsid w:val="00D7496B"/>
    <w:rsid w:val="00D76DC8"/>
    <w:rsid w:val="00D83A5D"/>
    <w:rsid w:val="00D91687"/>
    <w:rsid w:val="00DB0A5B"/>
    <w:rsid w:val="00DB1163"/>
    <w:rsid w:val="00DD524C"/>
    <w:rsid w:val="00DD681D"/>
    <w:rsid w:val="00DE5AA4"/>
    <w:rsid w:val="00E01141"/>
    <w:rsid w:val="00E067F5"/>
    <w:rsid w:val="00E1137A"/>
    <w:rsid w:val="00E24389"/>
    <w:rsid w:val="00E31A1C"/>
    <w:rsid w:val="00E36B26"/>
    <w:rsid w:val="00E42AE4"/>
    <w:rsid w:val="00E4509B"/>
    <w:rsid w:val="00E516E7"/>
    <w:rsid w:val="00E54D12"/>
    <w:rsid w:val="00E64F27"/>
    <w:rsid w:val="00E73638"/>
    <w:rsid w:val="00E87BBD"/>
    <w:rsid w:val="00E94E20"/>
    <w:rsid w:val="00EA2560"/>
    <w:rsid w:val="00EC048C"/>
    <w:rsid w:val="00ED3732"/>
    <w:rsid w:val="00ED4A1D"/>
    <w:rsid w:val="00EE5E1E"/>
    <w:rsid w:val="00EF15FE"/>
    <w:rsid w:val="00EF2084"/>
    <w:rsid w:val="00F00EF1"/>
    <w:rsid w:val="00F139C9"/>
    <w:rsid w:val="00F16B66"/>
    <w:rsid w:val="00F2083E"/>
    <w:rsid w:val="00F24B70"/>
    <w:rsid w:val="00F66EFC"/>
    <w:rsid w:val="00F723D4"/>
    <w:rsid w:val="00F80662"/>
    <w:rsid w:val="00F94398"/>
    <w:rsid w:val="00FA3668"/>
    <w:rsid w:val="00FB2585"/>
    <w:rsid w:val="00FD3F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C2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60486A"/>
  </w:style>
  <w:style w:type="character" w:customStyle="1" w:styleId="apple-converted-space">
    <w:name w:val="apple-converted-space"/>
    <w:basedOn w:val="Fontepargpadro"/>
    <w:rsid w:val="0060486A"/>
  </w:style>
  <w:style w:type="character" w:styleId="Hyperlink">
    <w:name w:val="Hyperlink"/>
    <w:basedOn w:val="Fontepargpadro"/>
    <w:uiPriority w:val="99"/>
    <w:semiHidden/>
    <w:unhideWhenUsed/>
    <w:rsid w:val="0060486A"/>
    <w:rPr>
      <w:color w:val="0000FF"/>
      <w:u w:val="single"/>
    </w:rPr>
  </w:style>
  <w:style w:type="paragraph" w:styleId="NormalWeb">
    <w:name w:val="Normal (Web)"/>
    <w:basedOn w:val="Normal"/>
    <w:uiPriority w:val="99"/>
    <w:semiHidden/>
    <w:unhideWhenUsed/>
    <w:rsid w:val="006048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p-caption-text">
    <w:name w:val="wp-caption-text"/>
    <w:basedOn w:val="Normal"/>
    <w:rsid w:val="006048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048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86A"/>
    <w:rPr>
      <w:rFonts w:ascii="Tahoma" w:hAnsi="Tahoma" w:cs="Tahoma"/>
      <w:sz w:val="16"/>
      <w:szCs w:val="16"/>
    </w:rPr>
  </w:style>
  <w:style w:type="character" w:styleId="nfase">
    <w:name w:val="Emphasis"/>
    <w:basedOn w:val="Fontepargpadro"/>
    <w:uiPriority w:val="20"/>
    <w:qFormat/>
    <w:rsid w:val="00275A40"/>
    <w:rPr>
      <w:i/>
      <w:iCs/>
    </w:rPr>
  </w:style>
  <w:style w:type="character" w:styleId="Forte">
    <w:name w:val="Strong"/>
    <w:basedOn w:val="Fontepargpadro"/>
    <w:uiPriority w:val="22"/>
    <w:qFormat/>
    <w:rsid w:val="00275A40"/>
    <w:rPr>
      <w:b/>
      <w:bCs/>
    </w:rPr>
  </w:style>
  <w:style w:type="paragraph" w:customStyle="1" w:styleId="hn-byline">
    <w:name w:val="hn-byline"/>
    <w:basedOn w:val="Normal"/>
    <w:rsid w:val="00CC28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n-date">
    <w:name w:val="hn-date"/>
    <w:basedOn w:val="Fontepargpadro"/>
    <w:rsid w:val="00CC288A"/>
  </w:style>
</w:styles>
</file>

<file path=word/webSettings.xml><?xml version="1.0" encoding="utf-8"?>
<w:webSettings xmlns:r="http://schemas.openxmlformats.org/officeDocument/2006/relationships" xmlns:w="http://schemas.openxmlformats.org/wordprocessingml/2006/main">
  <w:divs>
    <w:div w:id="685864379">
      <w:bodyDiv w:val="1"/>
      <w:marLeft w:val="0"/>
      <w:marRight w:val="0"/>
      <w:marTop w:val="0"/>
      <w:marBottom w:val="0"/>
      <w:divBdr>
        <w:top w:val="none" w:sz="0" w:space="0" w:color="auto"/>
        <w:left w:val="none" w:sz="0" w:space="0" w:color="auto"/>
        <w:bottom w:val="none" w:sz="0" w:space="0" w:color="auto"/>
        <w:right w:val="none" w:sz="0" w:space="0" w:color="auto"/>
      </w:divBdr>
      <w:divsChild>
        <w:div w:id="1627199564">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278484121">
      <w:bodyDiv w:val="1"/>
      <w:marLeft w:val="0"/>
      <w:marRight w:val="0"/>
      <w:marTop w:val="0"/>
      <w:marBottom w:val="0"/>
      <w:divBdr>
        <w:top w:val="none" w:sz="0" w:space="0" w:color="auto"/>
        <w:left w:val="none" w:sz="0" w:space="0" w:color="auto"/>
        <w:bottom w:val="none" w:sz="0" w:space="0" w:color="auto"/>
        <w:right w:val="none" w:sz="0" w:space="0" w:color="auto"/>
      </w:divBdr>
    </w:div>
    <w:div w:id="2022118373">
      <w:bodyDiv w:val="1"/>
      <w:marLeft w:val="0"/>
      <w:marRight w:val="0"/>
      <w:marTop w:val="0"/>
      <w:marBottom w:val="0"/>
      <w:divBdr>
        <w:top w:val="none" w:sz="0" w:space="0" w:color="auto"/>
        <w:left w:val="none" w:sz="0" w:space="0" w:color="auto"/>
        <w:bottom w:val="none" w:sz="0" w:space="0" w:color="auto"/>
        <w:right w:val="none" w:sz="0" w:space="0" w:color="auto"/>
      </w:divBdr>
      <w:divsChild>
        <w:div w:id="1964119521">
          <w:marLeft w:val="0"/>
          <w:marRight w:val="0"/>
          <w:marTop w:val="24"/>
          <w:marBottom w:val="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c.infoescola.com/wp-content/uploads/2011/03/tsunami-japao.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foescola.com/geografia/placas-tectonicas/"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escola.com/meteorologia/zona-de-convergencia/" TargetMode="External"/><Relationship Id="rId11" Type="http://schemas.openxmlformats.org/officeDocument/2006/relationships/hyperlink" Target="http://www.ecodesenvolvimento.org.br/posts/2011/junho/dimensao-do-acidente-em-fukushima-segue" TargetMode="External"/><Relationship Id="rId5" Type="http://schemas.openxmlformats.org/officeDocument/2006/relationships/hyperlink" Target="http://www.infoescola.com/geografia/tsunami/" TargetMode="External"/><Relationship Id="rId10" Type="http://schemas.openxmlformats.org/officeDocument/2006/relationships/hyperlink" Target="http://www.infoescola.com/geografia/oceano-pacifico/" TargetMode="External"/><Relationship Id="rId4" Type="http://schemas.openxmlformats.org/officeDocument/2006/relationships/hyperlink" Target="http://www.infoescola.com/geografia/terremoto/" TargetMode="Externa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1183</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2011-09-05T23:03:00Z</dcterms:created>
  <dcterms:modified xsi:type="dcterms:W3CDTF">2011-09-13T22:04:00Z</dcterms:modified>
</cp:coreProperties>
</file>